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055" w:rsidRPr="0000738A" w:rsidRDefault="00DB6DE7">
      <w:pPr>
        <w:pStyle w:val="Tytu"/>
        <w:rPr>
          <w:rFonts w:asciiTheme="minorHAnsi" w:hAnsiTheme="minorHAnsi" w:cstheme="minorHAnsi"/>
          <w:color w:val="000000" w:themeColor="text1"/>
        </w:rPr>
      </w:pPr>
      <w:r w:rsidRPr="0000738A">
        <w:rPr>
          <w:rFonts w:asciiTheme="minorHAnsi" w:hAnsiTheme="minorHAnsi" w:cstheme="minorHAnsi"/>
          <w:color w:val="000000" w:themeColor="text1"/>
          <w:w w:val="101"/>
        </w:rPr>
        <w:t xml:space="preserve">Część III SIWZ 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O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P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I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S</w:t>
      </w:r>
      <w:r w:rsidRPr="0000738A">
        <w:rPr>
          <w:rFonts w:asciiTheme="minorHAnsi" w:hAnsiTheme="minorHAnsi" w:cstheme="minorHAnsi"/>
          <w:color w:val="000000" w:themeColor="text1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P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RZE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DM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I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OTU</w:t>
      </w:r>
      <w:r w:rsidRPr="0000738A">
        <w:rPr>
          <w:rFonts w:asciiTheme="minorHAnsi" w:hAnsiTheme="minorHAnsi" w:cstheme="minorHAnsi"/>
          <w:color w:val="000000" w:themeColor="text1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Z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AMÓW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IE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N</w:t>
      </w:r>
      <w:r w:rsidRPr="0000738A">
        <w:rPr>
          <w:rFonts w:asciiTheme="minorHAnsi" w:hAnsiTheme="minorHAnsi" w:cstheme="minorHAnsi"/>
          <w:color w:val="000000" w:themeColor="text1"/>
          <w:w w:val="102"/>
        </w:rPr>
        <w:t>I</w:t>
      </w:r>
      <w:r w:rsidRPr="0000738A">
        <w:rPr>
          <w:rFonts w:asciiTheme="minorHAnsi" w:hAnsiTheme="minorHAnsi" w:cstheme="minorHAnsi"/>
          <w:color w:val="000000" w:themeColor="text1"/>
          <w:w w:val="101"/>
        </w:rPr>
        <w:t>A</w:t>
      </w:r>
    </w:p>
    <w:p w:rsidR="00B81055" w:rsidRPr="0000738A" w:rsidRDefault="00B81055">
      <w:pPr>
        <w:ind w:right="-7"/>
        <w:rPr>
          <w:rFonts w:asciiTheme="minorHAnsi" w:hAnsiTheme="minorHAnsi" w:cstheme="minorHAnsi"/>
          <w:i/>
          <w:color w:val="000000" w:themeColor="text1"/>
          <w:szCs w:val="20"/>
        </w:rPr>
      </w:pPr>
    </w:p>
    <w:p w:rsidR="00B81055" w:rsidRPr="0000738A" w:rsidRDefault="00DB6DE7">
      <w:pPr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Cel i przedmiot zamówienia</w:t>
      </w:r>
    </w:p>
    <w:p w:rsidR="00B81055" w:rsidRPr="0000738A" w:rsidRDefault="00DB6DE7">
      <w:pPr>
        <w:ind w:right="-7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Celem zamówienia jest wykonanie i dostarczenie przez Wykonawcę Zamawiającemu po przeprowadzeniu wymaganych konsultacji, uzyskaniu stosownych opinii i uzgodnień przez właściwe organy i instytucje </w:t>
      </w:r>
      <w:r w:rsidR="00EB6C91" w:rsidRPr="00EB6C91">
        <w:rPr>
          <w:rFonts w:asciiTheme="minorHAnsi" w:hAnsiTheme="minorHAnsi" w:cstheme="minorHAnsi"/>
          <w:b/>
          <w:bCs/>
          <w:color w:val="000000" w:themeColor="text1"/>
          <w:szCs w:val="20"/>
        </w:rPr>
        <w:t xml:space="preserve">planów ochrony parków krajobrazowych: </w:t>
      </w:r>
      <w:proofErr w:type="spellStart"/>
      <w:r w:rsidR="00EB6C91" w:rsidRPr="00EB6C91">
        <w:rPr>
          <w:rFonts w:asciiTheme="minorHAnsi" w:hAnsiTheme="minorHAnsi" w:cstheme="minorHAnsi"/>
          <w:b/>
          <w:bCs/>
          <w:color w:val="000000" w:themeColor="text1"/>
          <w:szCs w:val="20"/>
        </w:rPr>
        <w:t>Brudzeńskiego</w:t>
      </w:r>
      <w:proofErr w:type="spellEnd"/>
      <w:r w:rsidR="00EB6C91" w:rsidRPr="00EB6C91">
        <w:rPr>
          <w:rFonts w:asciiTheme="minorHAnsi" w:hAnsiTheme="minorHAnsi" w:cstheme="minorHAnsi"/>
          <w:b/>
          <w:bCs/>
          <w:color w:val="000000" w:themeColor="text1"/>
          <w:szCs w:val="20"/>
        </w:rPr>
        <w:t>, Chojnowskiego i Kozienickiego</w:t>
      </w:r>
      <w:r w:rsidRPr="0000738A">
        <w:rPr>
          <w:rFonts w:asciiTheme="minorHAnsi" w:hAnsiTheme="minorHAnsi" w:cstheme="minorHAnsi"/>
          <w:b/>
          <w:bCs/>
          <w:color w:val="000000" w:themeColor="text1"/>
          <w:szCs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Cs w:val="20"/>
        </w:rPr>
        <w:t>wraz z tymi opiniami i uzgodnieniami.</w:t>
      </w:r>
    </w:p>
    <w:p w:rsidR="00B81055" w:rsidRPr="0000738A" w:rsidRDefault="00B81055">
      <w:pPr>
        <w:ind w:right="-7"/>
        <w:rPr>
          <w:rFonts w:asciiTheme="minorHAnsi" w:hAnsiTheme="minorHAnsi" w:cstheme="minorHAnsi"/>
          <w:color w:val="000000" w:themeColor="text1"/>
          <w:szCs w:val="20"/>
        </w:rPr>
      </w:pPr>
    </w:p>
    <w:p w:rsidR="00B81055" w:rsidRPr="0000738A" w:rsidRDefault="00DB6DE7">
      <w:pPr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Zakres prac</w:t>
      </w:r>
    </w:p>
    <w:p w:rsidR="00B81055" w:rsidRPr="0000738A" w:rsidRDefault="00DB6DE7">
      <w:pPr>
        <w:pStyle w:val="Akapitzlist"/>
        <w:numPr>
          <w:ilvl w:val="0"/>
          <w:numId w:val="46"/>
        </w:numPr>
        <w:ind w:left="36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Zakres prac koniecznych do realizacji zamówienia określa:</w:t>
      </w:r>
    </w:p>
    <w:p w:rsidR="00B81055" w:rsidRPr="0000738A" w:rsidRDefault="00DB6DE7">
      <w:pPr>
        <w:pStyle w:val="Akapitzlist"/>
        <w:numPr>
          <w:ilvl w:val="0"/>
          <w:numId w:val="36"/>
        </w:numPr>
        <w:ind w:left="72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art. 20 ust. 1, 2 i 4 ustawy z dnia 16 kwietnia 2004 r. o ochronie przyrody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. 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. </w:t>
      </w:r>
      <w:r w:rsidR="00576E7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2016 r. </w:t>
      </w: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poz. </w:t>
      </w:r>
      <w:r w:rsidR="00576E7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2134</w:t>
      </w: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. zm.);</w:t>
      </w:r>
    </w:p>
    <w:p w:rsidR="00B81055" w:rsidRPr="0000738A" w:rsidRDefault="00DB6DE7">
      <w:pPr>
        <w:numPr>
          <w:ilvl w:val="0"/>
          <w:numId w:val="36"/>
        </w:numPr>
        <w:ind w:left="720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paragraf 14, 15, 16, 17, 18, 33 i 34 rozporządzenia Ministra Środowiska z dnia 12 maja 2005 roku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Cs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Cs w:val="20"/>
        </w:rPr>
        <w:t>. Nr 94 poz. 794) określającego tryb sporządzania projektu planu ochrony, zakres prac na potrzeby sporządzenia projektu, tryb dokonywania zmian w planie, zakres i sposoby ochrony zasobów, tworów i składników przyrody;</w:t>
      </w:r>
    </w:p>
    <w:p w:rsidR="00B81055" w:rsidRPr="0000738A" w:rsidRDefault="00DB6DE7">
      <w:pPr>
        <w:numPr>
          <w:ilvl w:val="0"/>
          <w:numId w:val="36"/>
        </w:numPr>
        <w:ind w:left="720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zapisy niniejszej części III Specyfikacji Istotnych Warunków Zamówienia.</w:t>
      </w:r>
    </w:p>
    <w:p w:rsidR="00B81055" w:rsidRPr="0000738A" w:rsidRDefault="00DB6DE7">
      <w:pPr>
        <w:pStyle w:val="Akapitzlist"/>
        <w:numPr>
          <w:ilvl w:val="0"/>
          <w:numId w:val="46"/>
        </w:numPr>
        <w:ind w:left="36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Zamówienie należy wykonać z uwzględnieniem aktualnie obowiązujących przepisów prawny</w:t>
      </w:r>
      <w:r w:rsidR="005F4097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ch</w:t>
      </w: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 oraz dotychczasowych opracowań, wyników badań i prac inwentaryzacyjnych, przeprowadzonych na obszarze objętym opracowaniem.</w:t>
      </w:r>
    </w:p>
    <w:p w:rsidR="00B81055" w:rsidRPr="0000738A" w:rsidRDefault="00B81055">
      <w:pPr>
        <w:ind w:right="-7"/>
        <w:rPr>
          <w:rFonts w:asciiTheme="minorHAnsi" w:hAnsiTheme="minorHAnsi" w:cstheme="minorHAnsi"/>
          <w:color w:val="000000" w:themeColor="text1"/>
          <w:szCs w:val="20"/>
        </w:rPr>
      </w:pPr>
    </w:p>
    <w:p w:rsidR="00B81055" w:rsidRPr="0000738A" w:rsidRDefault="00DB6DE7">
      <w:pPr>
        <w:pStyle w:val="Akapitzlist"/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Termin realizacji zamówienia i podział na etapy</w:t>
      </w:r>
    </w:p>
    <w:p w:rsidR="00B81055" w:rsidRPr="0000738A" w:rsidRDefault="00DB6DE7">
      <w:pPr>
        <w:pStyle w:val="Akapitzlist"/>
        <w:numPr>
          <w:ilvl w:val="0"/>
          <w:numId w:val="3"/>
        </w:numPr>
        <w:ind w:left="36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Całość zamówienia należy wykonać w terminie </w:t>
      </w:r>
      <w:r w:rsidR="00214A51" w:rsidRPr="009A6F5D">
        <w:rPr>
          <w:rFonts w:asciiTheme="minorHAnsi" w:hAnsiTheme="minorHAnsi" w:cstheme="minorHAnsi"/>
          <w:color w:val="auto"/>
          <w:spacing w:val="0"/>
          <w:sz w:val="20"/>
        </w:rPr>
        <w:t>do 30 czerwca 2019 r</w:t>
      </w:r>
      <w:r w:rsidRPr="009A6F5D">
        <w:rPr>
          <w:rFonts w:asciiTheme="minorHAnsi" w:hAnsiTheme="minorHAnsi" w:cstheme="minorHAnsi"/>
          <w:color w:val="auto"/>
          <w:spacing w:val="0"/>
          <w:sz w:val="20"/>
        </w:rPr>
        <w:t>.</w:t>
      </w:r>
    </w:p>
    <w:p w:rsidR="00B81055" w:rsidRPr="0000738A" w:rsidRDefault="00DB6DE7">
      <w:pPr>
        <w:pStyle w:val="Akapitzlist"/>
        <w:numPr>
          <w:ilvl w:val="0"/>
          <w:numId w:val="3"/>
        </w:numPr>
        <w:ind w:left="36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Zamówienie należy zrealizować w trzech etapach, realizowanych w następujących terminach:</w:t>
      </w:r>
    </w:p>
    <w:p w:rsidR="00B81055" w:rsidRPr="0000738A" w:rsidRDefault="00DB6DE7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Etap I: do 15 listopada 2017 r.;</w:t>
      </w:r>
    </w:p>
    <w:p w:rsidR="00B81055" w:rsidRPr="0000738A" w:rsidRDefault="00DB6DE7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Etap II: do 15 listopada 2018 r.;</w:t>
      </w:r>
    </w:p>
    <w:p w:rsidR="00B81055" w:rsidRPr="0000738A" w:rsidRDefault="00DB6DE7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pacing w:val="0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Etap III: do </w:t>
      </w:r>
      <w:r w:rsidR="00617FD8">
        <w:rPr>
          <w:rFonts w:asciiTheme="minorHAnsi" w:hAnsiTheme="minorHAnsi" w:cstheme="minorHAnsi"/>
          <w:color w:val="000000" w:themeColor="text1"/>
          <w:spacing w:val="0"/>
          <w:sz w:val="20"/>
        </w:rPr>
        <w:t>31 maja</w:t>
      </w:r>
      <w:r w:rsidR="00214A51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 2019 r. </w:t>
      </w:r>
    </w:p>
    <w:p w:rsidR="00B81055" w:rsidRPr="0000738A" w:rsidRDefault="00DB6DE7">
      <w:pPr>
        <w:pStyle w:val="Akapitzlist"/>
        <w:numPr>
          <w:ilvl w:val="0"/>
          <w:numId w:val="3"/>
        </w:numPr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Zamawiający dopuszcza częściowe rozliczanie prac wykonanych w poszczególnych etapach w układzie kwartalnym (od 2 kwartału 2017 do 2 kwartału 2019 r.), zgodnie ze szczegółowym harmonogramem prac ustalonym po podpisaniu umowy, w oparciu o przedstawiane sprawozdania z postępu prac, w terminie do 15 dnia ostatniego miesiąca kwartału kalendarzowego.</w:t>
      </w:r>
    </w:p>
    <w:p w:rsidR="00B81055" w:rsidRPr="0000738A" w:rsidRDefault="00DB6DE7">
      <w:pPr>
        <w:pStyle w:val="Akapitzlist"/>
        <w:numPr>
          <w:ilvl w:val="0"/>
          <w:numId w:val="3"/>
        </w:numPr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Zamawiający określa następujący podział kosztów realizacji Zamówienia:</w:t>
      </w:r>
    </w:p>
    <w:p w:rsidR="00B81055" w:rsidRPr="0000738A" w:rsidRDefault="009A6F5D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>
        <w:rPr>
          <w:rFonts w:asciiTheme="minorHAnsi" w:hAnsiTheme="minorHAnsi" w:cstheme="minorHAnsi"/>
          <w:color w:val="000000" w:themeColor="text1"/>
          <w:sz w:val="20"/>
        </w:rPr>
        <w:t>Etap I: 40 %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B81055" w:rsidRPr="0000738A" w:rsidRDefault="009A6F5D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>
        <w:rPr>
          <w:rFonts w:asciiTheme="minorHAnsi" w:hAnsiTheme="minorHAnsi" w:cstheme="minorHAnsi"/>
          <w:color w:val="000000" w:themeColor="text1"/>
          <w:sz w:val="20"/>
        </w:rPr>
        <w:t>Etap II: 40 %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B81055" w:rsidRPr="0000738A" w:rsidRDefault="009A6F5D">
      <w:pPr>
        <w:pStyle w:val="Akapitzlist"/>
        <w:numPr>
          <w:ilvl w:val="1"/>
          <w:numId w:val="3"/>
        </w:numPr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>
        <w:rPr>
          <w:rFonts w:asciiTheme="minorHAnsi" w:hAnsiTheme="minorHAnsi" w:cstheme="minorHAnsi"/>
          <w:color w:val="000000" w:themeColor="text1"/>
          <w:sz w:val="20"/>
        </w:rPr>
        <w:t>Etap III: 20 %.</w:t>
      </w:r>
    </w:p>
    <w:p w:rsidR="00B81055" w:rsidRPr="0000738A" w:rsidRDefault="00B81055">
      <w:pPr>
        <w:ind w:right="-7"/>
        <w:rPr>
          <w:rFonts w:asciiTheme="minorHAnsi" w:hAnsiTheme="minorHAnsi" w:cstheme="minorHAnsi"/>
          <w:color w:val="000000" w:themeColor="text1"/>
        </w:rPr>
      </w:pPr>
    </w:p>
    <w:p w:rsidR="00B81055" w:rsidRPr="0000738A" w:rsidRDefault="00DB6DE7">
      <w:pPr>
        <w:pStyle w:val="Akapitzlist"/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Szczegółowy zakres prac</w:t>
      </w:r>
    </w:p>
    <w:p w:rsidR="00B81055" w:rsidRPr="0000738A" w:rsidRDefault="00DB6DE7">
      <w:pPr>
        <w:ind w:left="116" w:right="-7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b/>
          <w:bCs/>
          <w:color w:val="000000" w:themeColor="text1"/>
          <w:szCs w:val="20"/>
          <w:u w:val="single"/>
        </w:rPr>
        <w:t>ETAP I</w:t>
      </w:r>
    </w:p>
    <w:p w:rsidR="00B81055" w:rsidRPr="0000738A" w:rsidRDefault="00DB6DE7" w:rsidP="00A24DF1">
      <w:pPr>
        <w:pStyle w:val="Akapitzlist"/>
        <w:numPr>
          <w:ilvl w:val="0"/>
          <w:numId w:val="69"/>
        </w:numPr>
        <w:ind w:left="4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 ramach realizacji I etapu zamówienia Wykonawca winien wykonać prace terenowe i kameralne obejmujące:</w:t>
      </w:r>
    </w:p>
    <w:p w:rsidR="00B81055" w:rsidRPr="0000738A" w:rsidRDefault="00811FE1">
      <w:pPr>
        <w:numPr>
          <w:ilvl w:val="0"/>
          <w:numId w:val="1"/>
        </w:numPr>
        <w:ind w:left="851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Z</w:t>
      </w:r>
      <w:r w:rsidR="00DB6DE7" w:rsidRPr="0000738A">
        <w:rPr>
          <w:rFonts w:asciiTheme="minorHAnsi" w:hAnsiTheme="minorHAnsi" w:cstheme="minorHAnsi"/>
          <w:color w:val="000000" w:themeColor="text1"/>
          <w:szCs w:val="20"/>
        </w:rPr>
        <w:t>ebranie materiałów niepublikowanych i opracowań publikowanych przydatnych do sporządzenia projektów planów ochrony;</w:t>
      </w:r>
    </w:p>
    <w:p w:rsidR="00B81055" w:rsidRPr="0000738A" w:rsidRDefault="00811FE1">
      <w:pPr>
        <w:numPr>
          <w:ilvl w:val="0"/>
          <w:numId w:val="1"/>
        </w:numPr>
        <w:ind w:left="851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</w:t>
      </w:r>
      <w:r w:rsidR="00DB6DE7" w:rsidRPr="0000738A">
        <w:rPr>
          <w:rFonts w:asciiTheme="minorHAnsi" w:hAnsiTheme="minorHAnsi" w:cstheme="minorHAnsi"/>
          <w:color w:val="000000" w:themeColor="text1"/>
          <w:szCs w:val="20"/>
        </w:rPr>
        <w:t>rganizację warsztatów dla interesariuszy mających na celu zapoznanie z założeniami do realizacji projektów planów ochrony oraz istniejącymi opracowaniami przyrodniczymi przydatnymi w realizacji zamówienia oraz zebranie wniosków i uwag dotyczących przebiegu prac, zgodnie z wymogami opisanymi w pkt.</w:t>
      </w:r>
      <w:r w:rsidR="0000738A" w:rsidRPr="0000738A">
        <w:rPr>
          <w:rFonts w:asciiTheme="minorHAnsi" w:hAnsiTheme="minorHAnsi" w:cstheme="minorHAnsi"/>
          <w:color w:val="000000" w:themeColor="text1"/>
          <w:szCs w:val="20"/>
        </w:rPr>
        <w:t xml:space="preserve"> V Części III SIWZ;</w:t>
      </w:r>
      <w:r w:rsidR="00DB6DE7" w:rsidRPr="0000738A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</w:p>
    <w:p w:rsidR="00E2421A" w:rsidRPr="0000738A" w:rsidRDefault="00E2421A" w:rsidP="00F22C5B">
      <w:pPr>
        <w:pStyle w:val="commenttext0"/>
        <w:numPr>
          <w:ilvl w:val="0"/>
          <w:numId w:val="1"/>
        </w:numPr>
        <w:tabs>
          <w:tab w:val="left" w:pos="851"/>
        </w:tabs>
        <w:spacing w:before="60" w:beforeAutospacing="0" w:after="0" w:afterAutospacing="0"/>
        <w:ind w:left="567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lastRenderedPageBreak/>
        <w:t>Opisanie granic parków krajobrazowych w formie  wektorowej zgodnie z § 2 ust.1  pkt</w:t>
      </w:r>
      <w:r w:rsidR="00A502F5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6 i 7 oraz § 3 Rozporządzenia Ministra Środowiska z dnia 11 września 2012 r. w sprawie centralnego rejestru form ochrony przyrody (Dz. U. z 2012 r. poz. 1080),</w:t>
      </w:r>
    </w:p>
    <w:p w:rsidR="00E2421A" w:rsidRPr="00DB5CCB" w:rsidRDefault="00E2421A" w:rsidP="00A24DF1">
      <w:pPr>
        <w:pStyle w:val="commenttext0"/>
        <w:numPr>
          <w:ilvl w:val="0"/>
          <w:numId w:val="98"/>
        </w:numPr>
        <w:spacing w:before="60" w:beforeAutospacing="0" w:after="0" w:afterAutospacing="0"/>
        <w:jc w:val="both"/>
        <w:rPr>
          <w:rFonts w:asciiTheme="majorHAnsi" w:hAnsiTheme="majorHAnsi" w:cstheme="minorHAnsi"/>
          <w:color w:val="000000" w:themeColor="text1"/>
          <w:sz w:val="20"/>
          <w:szCs w:val="20"/>
        </w:rPr>
      </w:pPr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Wykonawca uszczegóławiając granice w układzie współrzędnych płaskich prostokątnych PL-2000 jako nadrzędne przyjmie granice działek ewidencyjnych z aktualnej bazy </w:t>
      </w:r>
      <w:proofErr w:type="spellStart"/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>EGiB</w:t>
      </w:r>
      <w:proofErr w:type="spellEnd"/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>.</w:t>
      </w:r>
      <w:r w:rsidR="00774213"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 </w:t>
      </w:r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Jeżeli opis słowny przebiegu granic parku z rozporządzenia  nie pozwala poprowadzić granicy parku </w:t>
      </w:r>
      <w:r w:rsidR="00E67E64"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z </w:t>
      </w:r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elementami bazy </w:t>
      </w:r>
      <w:proofErr w:type="spellStart"/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>EGiB</w:t>
      </w:r>
      <w:proofErr w:type="spellEnd"/>
      <w:r w:rsidRPr="00DB5CCB">
        <w:rPr>
          <w:rFonts w:asciiTheme="majorHAnsi" w:hAnsiTheme="majorHAnsi" w:cstheme="minorHAnsi"/>
          <w:color w:val="000000" w:themeColor="text1"/>
          <w:sz w:val="20"/>
          <w:szCs w:val="20"/>
        </w:rPr>
        <w:t xml:space="preserve"> </w:t>
      </w:r>
      <w:r w:rsidR="00736858" w:rsidRPr="00DB5CCB">
        <w:rPr>
          <w:rFonts w:asciiTheme="majorHAnsi" w:eastAsia="Arial" w:hAnsiTheme="majorHAnsi" w:cs="Calibri"/>
          <w:sz w:val="20"/>
          <w:szCs w:val="20"/>
          <w:lang w:eastAsia="zh-CN"/>
        </w:rPr>
        <w:t xml:space="preserve">, jako referencje przyjmuje się inne elementy z baz danych, o których mowa </w:t>
      </w:r>
      <w:r w:rsidR="00736858" w:rsidRPr="00DB5CCB">
        <w:rPr>
          <w:rFonts w:asciiTheme="majorHAnsi" w:hAnsiTheme="majorHAnsi"/>
          <w:color w:val="000000"/>
          <w:sz w:val="20"/>
          <w:szCs w:val="20"/>
        </w:rPr>
        <w:t>w art. 4 ust. 1a i 1b ustawy z dnia 17 maja 1989 r. – Prawo geode</w:t>
      </w:r>
      <w:r w:rsidR="00736858" w:rsidRPr="00DB5CCB">
        <w:rPr>
          <w:rFonts w:asciiTheme="majorHAnsi" w:hAnsiTheme="majorHAnsi"/>
          <w:color w:val="000000"/>
          <w:sz w:val="20"/>
          <w:szCs w:val="20"/>
        </w:rPr>
        <w:softHyphen/>
        <w:t>zyjne i kartograficzne, albo leśnej mapy numerycznej</w:t>
      </w:r>
      <w:r w:rsidR="00736858" w:rsidRPr="00DB5CCB">
        <w:rPr>
          <w:rFonts w:asciiTheme="majorHAnsi" w:eastAsia="Arial" w:hAnsiTheme="majorHAnsi" w:cs="Calibri"/>
          <w:sz w:val="20"/>
          <w:szCs w:val="20"/>
          <w:lang w:eastAsia="zh-CN"/>
        </w:rPr>
        <w:t>, które powinny zostać każdorazowo skonsultowane z Zamawiającym,</w:t>
      </w:r>
    </w:p>
    <w:p w:rsidR="003C01D2" w:rsidRPr="0000738A" w:rsidRDefault="00811FE1" w:rsidP="00A24DF1">
      <w:pPr>
        <w:pStyle w:val="commenttext0"/>
        <w:numPr>
          <w:ilvl w:val="0"/>
          <w:numId w:val="98"/>
        </w:numPr>
        <w:spacing w:before="6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d</w:t>
      </w:r>
      <w:r w:rsidR="005B60BF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odatkowo dla gruntów będących w zarządzie Państwowego Gospodarstwa Leśnego Lasy </w:t>
      </w: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P</w:t>
      </w:r>
      <w:r w:rsidR="005B60BF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aństwowe według numeracji przyjętej w planie urządzenia lasu, z podaniem rodzaju użytków gruntowych oraz ze wskazaniem gruntów Skarbu Państwa</w:t>
      </w:r>
      <w:r w:rsidR="00F655AA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  <w:r w:rsidR="005B60BF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</w:p>
    <w:p w:rsidR="00E2421A" w:rsidRPr="0000738A" w:rsidRDefault="00811FE1" w:rsidP="00A24DF1">
      <w:pPr>
        <w:pStyle w:val="commenttext0"/>
        <w:numPr>
          <w:ilvl w:val="0"/>
          <w:numId w:val="98"/>
        </w:numPr>
        <w:spacing w:before="6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0738A">
        <w:rPr>
          <w:rFonts w:asciiTheme="minorHAnsi" w:eastAsia="Calibri" w:hAnsiTheme="minorHAnsi" w:cstheme="minorHAnsi"/>
          <w:color w:val="000000" w:themeColor="text1"/>
          <w:sz w:val="20"/>
          <w:szCs w:val="20"/>
        </w:rPr>
        <w:t>w</w:t>
      </w:r>
      <w:r w:rsidR="00E2421A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ykonawca przekaże wykaz współrzędnych opisanych granic w układzie współrzędnych płaskich prostokątnych PL-2000 i układzie Światowego Systemu Geodezyjnego (WGS 84) w formie papierowej</w:t>
      </w: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222A9B">
        <w:rPr>
          <w:rFonts w:asciiTheme="minorHAnsi" w:hAnsiTheme="minorHAnsi" w:cstheme="minorHAnsi"/>
          <w:color w:val="000000" w:themeColor="text1"/>
          <w:sz w:val="20"/>
          <w:szCs w:val="20"/>
        </w:rPr>
        <w:t>w skali 1:5 000</w:t>
      </w:r>
      <w:r w:rsidR="00A26083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(w formatach A0)</w:t>
      </w:r>
      <w:r w:rsidR="00222A9B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</w:t>
      </w:r>
      <w:r w:rsidR="00E2421A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i elektronicznej</w:t>
      </w:r>
      <w:r w:rsidR="00F655AA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:rsidR="00E2421A" w:rsidRPr="0000738A" w:rsidRDefault="00E2421A" w:rsidP="00A24DF1">
      <w:pPr>
        <w:pStyle w:val="commenttext0"/>
        <w:numPr>
          <w:ilvl w:val="0"/>
          <w:numId w:val="98"/>
        </w:numPr>
        <w:spacing w:before="60" w:beforeAutospacing="0" w:after="0" w:afterAutospacing="0"/>
        <w:jc w:val="both"/>
        <w:rPr>
          <w:rFonts w:asciiTheme="minorHAnsi" w:hAnsiTheme="minorHAnsi" w:cstheme="minorHAnsi"/>
          <w:color w:val="000000" w:themeColor="text1"/>
          <w:sz w:val="20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opis wektorowy granic w układzie PL-2000 i WGS 84 zostanie przekazany Zamawiającemu w postaci formatu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shapefile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 który musi zawierać minimum następujące pliki: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dbf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shp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shx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jak również informację o odwzorowaniu</w:t>
      </w:r>
      <w:r w:rsidR="000818C6">
        <w:rPr>
          <w:rFonts w:asciiTheme="minorHAnsi" w:hAnsiTheme="minorHAnsi" w:cstheme="minorHAnsi"/>
          <w:color w:val="000000" w:themeColor="text1"/>
          <w:sz w:val="20"/>
          <w:szCs w:val="20"/>
        </w:rPr>
        <w:t xml:space="preserve"> (plik *</w:t>
      </w:r>
      <w:r w:rsidR="00080A27">
        <w:rPr>
          <w:rFonts w:asciiTheme="minorHAnsi" w:hAnsiTheme="minorHAnsi" w:cstheme="minorHAnsi"/>
          <w:color w:val="000000" w:themeColor="text1"/>
          <w:sz w:val="20"/>
          <w:szCs w:val="20"/>
        </w:rPr>
        <w:t>.</w:t>
      </w:r>
      <w:proofErr w:type="spellStart"/>
      <w:r w:rsidR="000818C6">
        <w:rPr>
          <w:rFonts w:asciiTheme="minorHAnsi" w:hAnsiTheme="minorHAnsi" w:cstheme="minorHAnsi"/>
          <w:color w:val="000000" w:themeColor="text1"/>
          <w:sz w:val="20"/>
          <w:szCs w:val="20"/>
        </w:rPr>
        <w:t>prj</w:t>
      </w:r>
      <w:proofErr w:type="spellEnd"/>
      <w:r w:rsidR="000818C6">
        <w:rPr>
          <w:rFonts w:asciiTheme="minorHAnsi" w:hAnsiTheme="minorHAnsi" w:cstheme="minorHAnsi"/>
          <w:color w:val="000000" w:themeColor="text1"/>
          <w:sz w:val="20"/>
          <w:szCs w:val="20"/>
        </w:rPr>
        <w:t>)</w:t>
      </w:r>
      <w:r w:rsidR="00F655AA" w:rsidRPr="0000738A">
        <w:rPr>
          <w:rFonts w:asciiTheme="minorHAnsi" w:hAnsiTheme="minorHAnsi" w:cstheme="minorHAnsi"/>
          <w:color w:val="000000" w:themeColor="text1"/>
          <w:sz w:val="20"/>
          <w:szCs w:val="20"/>
        </w:rPr>
        <w:t>,</w:t>
      </w:r>
    </w:p>
    <w:p w:rsidR="00B81055" w:rsidRPr="0000738A" w:rsidRDefault="00DB6DE7">
      <w:pPr>
        <w:widowControl/>
        <w:numPr>
          <w:ilvl w:val="0"/>
          <w:numId w:val="1"/>
        </w:numPr>
        <w:ind w:left="851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wyszczególnienie wód, z podaniem ich właścicieli i zarządców, kategorii wód, przynależności do dorzecza i regionu wodnego oraz ustaleń planów gospodarowania wodami;</w:t>
      </w:r>
    </w:p>
    <w:p w:rsidR="00B81055" w:rsidRPr="0000738A" w:rsidRDefault="00DB6DE7">
      <w:pPr>
        <w:widowControl/>
        <w:numPr>
          <w:ilvl w:val="0"/>
          <w:numId w:val="1"/>
        </w:numPr>
        <w:ind w:left="851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inwentaryzację zasobów, tworów i składników przyrody, walorów krajobrazowych oraz wartości kulturowych z ich charakterystyką, oceną stanu i prognozą przyszłych zmian, w zakresie niezbędnym do zaplanowania ochrony, a zwłaszcza problematyki dotyczącej:</w:t>
      </w:r>
    </w:p>
    <w:p w:rsidR="00B81055" w:rsidRPr="0000738A" w:rsidRDefault="00DB6DE7">
      <w:pPr>
        <w:pStyle w:val="Akapitzlist"/>
        <w:numPr>
          <w:ilvl w:val="1"/>
          <w:numId w:val="5"/>
        </w:numPr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wód powierzchniowych w ujęciu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zlewniowym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wraz z oceną ich stanu ekologicznego,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form rzeźby terenu, w tym w szczególności tworów przyrody nieożywionej: jaskiń, okazałych głazów narzutowych i wychodni skalnych, form skalnych, odsłonięć geologicznych, źródeł, miejsc aktywnych procesów rzeźbotwórczych,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roślinności, procesów sukcesji, a także występowania i stanu siedlisk przyrodniczych wymagających ochrony,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zgodności drzewostanów ze zbiorowiskami roślinnymi charakterystycznymi dla poszczególnych siedlisk,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gatunków roślin, zwierząt lub grzybów dziko występujących oraz ich siedlisk i stanowisk, w szczególności objętych ochroną gatunkową oraz zagrożonych wyginięciem lub rzadko występujących,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zadrzewień,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krajobrazów ekologicznych, z uwzględnieniem ich składników i powiązań ekologicznych, w tym obszary spełniające funkcję korytarzy ekologicznych,</w:t>
      </w:r>
    </w:p>
    <w:p w:rsidR="00B81055" w:rsidRPr="00214A51" w:rsidRDefault="00DB6DE7" w:rsidP="003A2B49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punktów, osi i przedpoli widokowych, </w:t>
      </w:r>
      <w:r w:rsidR="003A2B49" w:rsidRPr="00214A51">
        <w:rPr>
          <w:rFonts w:asciiTheme="minorHAnsi" w:hAnsiTheme="minorHAnsi" w:cstheme="minorHAnsi"/>
          <w:color w:val="000000" w:themeColor="text1"/>
          <w:sz w:val="20"/>
        </w:rPr>
        <w:t xml:space="preserve"> w tym dro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gi i szlaki turystyczne,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wartości kulturowych, z wyszczególnieniem obszarów i obiektów stanowiących zabytki w rozumieniu ustawy z dnia 23 lipca 2003 r. o ochronie zabytków i opiece nad zabytkami oraz niematerialnych wartości kulturowych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2014 poz. 1446</w:t>
      </w:r>
      <w:r w:rsidR="00576E73" w:rsidRPr="0000738A">
        <w:rPr>
          <w:rFonts w:asciiTheme="minorHAnsi" w:hAnsiTheme="minorHAnsi" w:cstheme="minorHAnsi"/>
          <w:color w:val="000000" w:themeColor="text1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zm.),</w:t>
      </w:r>
    </w:p>
    <w:p w:rsidR="00B81055" w:rsidRPr="0000738A" w:rsidRDefault="00DB6DE7">
      <w:pPr>
        <w:pStyle w:val="Akapitzlist"/>
        <w:widowControl/>
        <w:numPr>
          <w:ilvl w:val="1"/>
          <w:numId w:val="5"/>
        </w:numPr>
        <w:tabs>
          <w:tab w:val="decimal" w:pos="1224"/>
        </w:tabs>
        <w:ind w:left="1194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charakterystycznych dla obszaru parków krajobrazowych metod użytkowania ekosystemów;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identyfikację i ocenę istniejących i potencjalnych zagrożeń wewnętrznych i zewnętrznych dla różnorodności biologicznej, krajobrazu i wartości kulturowych, wynikających zwłaszcza z: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gospodarowania przestrzenią, w tym osadnictwa i zabudowy,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istniejących i projektowanych lokalizacji przedsięwzięć mogących znacząco oddziaływać na środowisko w rozumieniu art. 51 ustawy z dnia 27 kwietnia 2001 r. - Prawo ochrony środowiska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2016 poz. 672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zanieczyszczeń powietrza atmosferycznego, zanieczyszczenia gleb, natężenia hałasu,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stanu czystości i źródeł zanieczyszczenia wód powierzchniowych i podziemnych,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poboru wód podziemnych,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gospodarki odpadami,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gospodarki rolnej i leśnej,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gospodarki wodnej, w tym ochrony przeciwpowodziowej i melioracji,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infrastruktury komunikacyjnej,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eksploatacji surowców mineralnych.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zagospodarowania turystycznego.</w:t>
      </w:r>
    </w:p>
    <w:p w:rsidR="00B81055" w:rsidRPr="0000738A" w:rsidRDefault="00DB6DE7">
      <w:pPr>
        <w:pStyle w:val="Akapitzlist"/>
        <w:widowControl/>
        <w:numPr>
          <w:ilvl w:val="1"/>
          <w:numId w:val="26"/>
        </w:numPr>
        <w:ind w:left="1276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elementów infrastruktury utrudniających migrację roślin, zwierząt i grzybów;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wykonanie innych ekspertyz w zakresie niezbędnym do zaplanowania ochrony, o ile Wykonawca uzna je za wskazane;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charakterystykę i ocenę uwarunkowań społecznych i gospodarczych ochrony parków krajobrazowych, w szczególności w zakresie dotychczas prowadzonej na terenie parku działalności gospodarczej i polityki przestrzennej oraz turystyki i rekreacji;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charakterystykę i ocenę stanu zagospodarowania przestrzennego w zakresie elementów zagospodarowania przestrzennego wpływających lub mogących wpływać na zasoby, twory i składniki przyrody, walory krajobrazowe oraz wartości kulturowe chronione parków krajobrazowych;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wskazanie istniejących i projektowanych form ochrony przyrody, form ochrony zabytków wprowadzonych na podstawie art. 7 ustawy z dnia 23 lipca 2003 r. o ochronie zabytków i opiece nad zabytkami, lasów ochronnych wyznaczanych na podstawie ustawy z dnia 28 września 1991 r. o lasach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2015 poz. 2100</w:t>
      </w:r>
      <w:r w:rsidR="00576E73" w:rsidRPr="0000738A">
        <w:rPr>
          <w:rFonts w:asciiTheme="minorHAnsi" w:hAnsiTheme="minorHAnsi" w:cstheme="minorHAnsi"/>
          <w:color w:val="000000" w:themeColor="text1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 oraz obszarów wyznaczanych na podstawie ustawy z dnia 18 lipca 2001 r. — Prawo wodne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2015 poz. 469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zm.);</w:t>
      </w:r>
    </w:p>
    <w:p w:rsidR="00B81055" w:rsidRPr="0000738A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analizę skuteczności dotychczasowych sposobów ochrony, w tym rozpoznanie dotychczasowych zmian zasobów, tworów i składników przyrody, walorów krajobrazowych i wartości kulturowych oraz przyczyn tych zmian, ze szczególnym uwzględnieniem rezultatów przeprowadzonych działań ochronnych;</w:t>
      </w:r>
    </w:p>
    <w:p w:rsidR="00B81055" w:rsidRPr="00214A51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przygotowanie założeń funkcjonowania dedykowanego </w:t>
      </w:r>
      <w:proofErr w:type="spellStart"/>
      <w:r w:rsidRPr="00214A51">
        <w:rPr>
          <w:rFonts w:asciiTheme="minorHAnsi" w:hAnsiTheme="minorHAnsi" w:cstheme="minorHAnsi"/>
          <w:color w:val="000000" w:themeColor="text1"/>
          <w:spacing w:val="0"/>
          <w:sz w:val="20"/>
        </w:rPr>
        <w:t>geoportalu</w:t>
      </w:r>
      <w:proofErr w:type="spellEnd"/>
      <w:r w:rsidRPr="00214A51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 wspomagającego realizację prac nad planami ochrony, w tym w aspekcie ich społecznej akceptacji oraz efektywnego wdrożenia ich ustaleń, 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zgodnie z wymogami opisanymi w </w:t>
      </w:r>
      <w:r w:rsidR="0000738A" w:rsidRPr="00214A51">
        <w:rPr>
          <w:rFonts w:asciiTheme="minorHAnsi" w:hAnsiTheme="minorHAnsi" w:cstheme="minorHAnsi"/>
          <w:color w:val="000000" w:themeColor="text1"/>
          <w:sz w:val="20"/>
        </w:rPr>
        <w:t>pkt. VI Części III SIWZ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 oraz opracowanie jego wersji prototypowej, umożliwiającej przeglądanie zasobów </w:t>
      </w:r>
      <w:proofErr w:type="spellStart"/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>georeferencyjnych</w:t>
      </w:r>
      <w:proofErr w:type="spellEnd"/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 wykorzystywanych na potrzeby sporządzania planów ochrony</w:t>
      </w:r>
      <w:r w:rsidR="0000738A" w:rsidRPr="00214A51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B81055" w:rsidRPr="006A201C" w:rsidRDefault="00DB6DE7">
      <w:pPr>
        <w:pStyle w:val="Akapitzlist"/>
        <w:numPr>
          <w:ilvl w:val="0"/>
          <w:numId w:val="1"/>
        </w:numPr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organizację warsztatów dla interesariuszy, 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w tym z  wykorzystaniem tworzonego </w:t>
      </w:r>
      <w:proofErr w:type="spellStart"/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 (wersja prototypowa), 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mając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>ych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 na celu zapoznanie z wynikami przeprowadzonych prac w Etapie I oraz analizę zgłaszanych wniosków i uwag, zgodnie z wymogami opisanymi w </w:t>
      </w:r>
      <w:r w:rsidR="0000738A" w:rsidRPr="006A201C">
        <w:rPr>
          <w:rFonts w:asciiTheme="minorHAnsi" w:hAnsiTheme="minorHAnsi" w:cstheme="minorHAnsi"/>
          <w:color w:val="000000" w:themeColor="text1"/>
          <w:sz w:val="20"/>
        </w:rPr>
        <w:t>pkt. V Części III SIWZ.</w:t>
      </w:r>
    </w:p>
    <w:p w:rsidR="00CB7B37" w:rsidRPr="00214A51" w:rsidRDefault="00DB6DE7" w:rsidP="00F22C5B">
      <w:pPr>
        <w:pStyle w:val="Akapitzlist"/>
        <w:numPr>
          <w:ilvl w:val="0"/>
          <w:numId w:val="26"/>
        </w:numPr>
        <w:spacing w:line="255" w:lineRule="exact"/>
        <w:ind w:left="284" w:right="-7" w:hanging="284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Wykonawca zobowiązany jest do sporządzenia map tematycznych (obejmujących problematykę I etapu) w formie cyfrowej, spełniających wymogi określone w § 18 cytowanego wyżej rozporządzenia w sprawie sporządzania projektu planu ochrony</w:t>
      </w:r>
      <w:r w:rsidR="00CB7B37" w:rsidRPr="006A201C">
        <w:rPr>
          <w:rFonts w:asciiTheme="minorHAnsi" w:hAnsiTheme="minorHAnsi" w:cstheme="minorHAnsi"/>
          <w:color w:val="000000" w:themeColor="text1"/>
          <w:sz w:val="20"/>
        </w:rPr>
        <w:t xml:space="preserve"> w układzie PL-2000. 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 xml:space="preserve">Mapy tematyczne w formie papierowej należy sporządzić </w:t>
      </w:r>
      <w:r w:rsidR="00290F07">
        <w:rPr>
          <w:rFonts w:asciiTheme="minorHAnsi" w:hAnsiTheme="minorHAnsi" w:cstheme="minorHAnsi"/>
          <w:color w:val="000000" w:themeColor="text1"/>
          <w:sz w:val="20"/>
        </w:rPr>
        <w:t>w uzgodnieniu z Zamawiającym</w:t>
      </w:r>
      <w:r w:rsidR="00290F07" w:rsidRPr="00214A5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>w skal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i </w:t>
      </w:r>
      <w:r w:rsidR="00940BCB">
        <w:rPr>
          <w:rFonts w:asciiTheme="minorHAnsi" w:hAnsiTheme="minorHAnsi" w:cstheme="minorHAnsi"/>
          <w:color w:val="000000" w:themeColor="text1"/>
          <w:sz w:val="20"/>
        </w:rPr>
        <w:t xml:space="preserve">od 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>1:5</w:t>
      </w:r>
      <w:r w:rsidR="00811FE1" w:rsidRPr="00214A51">
        <w:rPr>
          <w:rFonts w:asciiTheme="minorHAnsi" w:hAnsiTheme="minorHAnsi" w:cstheme="minorHAnsi"/>
          <w:color w:val="000000" w:themeColor="text1"/>
          <w:sz w:val="20"/>
        </w:rPr>
        <w:t> 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>000</w:t>
      </w:r>
      <w:r w:rsidR="003A3E44">
        <w:rPr>
          <w:rFonts w:asciiTheme="minorHAnsi" w:hAnsiTheme="minorHAnsi" w:cstheme="minorHAnsi"/>
          <w:color w:val="000000" w:themeColor="text1"/>
          <w:sz w:val="20"/>
        </w:rPr>
        <w:t>,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2C3A46">
        <w:rPr>
          <w:rFonts w:asciiTheme="minorHAnsi" w:hAnsiTheme="minorHAnsi" w:cstheme="minorHAnsi"/>
          <w:color w:val="000000" w:themeColor="text1"/>
          <w:sz w:val="20"/>
        </w:rPr>
        <w:t>a map przeglądowych w skali</w:t>
      </w:r>
      <w:r w:rsidR="002C3A46" w:rsidRPr="00214A5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>1:25 000, zawierające m. in. następujące warstwy:</w:t>
      </w:r>
    </w:p>
    <w:p w:rsidR="00B81055" w:rsidRPr="0000738A" w:rsidRDefault="00DB6DE7">
      <w:pPr>
        <w:widowControl/>
        <w:numPr>
          <w:ilvl w:val="0"/>
          <w:numId w:val="43"/>
        </w:numPr>
        <w:spacing w:line="256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sieć hydrograficzna i granice zlewni;</w:t>
      </w:r>
    </w:p>
    <w:p w:rsidR="00B81055" w:rsidRPr="0000738A" w:rsidRDefault="00DB6DE7">
      <w:pPr>
        <w:widowControl/>
        <w:numPr>
          <w:ilvl w:val="0"/>
          <w:numId w:val="43"/>
        </w:numPr>
        <w:spacing w:line="249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istniejące siedliska przyrodnicze wymagające ochrony;</w:t>
      </w:r>
    </w:p>
    <w:p w:rsidR="00B81055" w:rsidRPr="0000738A" w:rsidRDefault="00DB6DE7">
      <w:pPr>
        <w:widowControl/>
        <w:numPr>
          <w:ilvl w:val="0"/>
          <w:numId w:val="43"/>
        </w:numPr>
        <w:spacing w:line="254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siedliska i stanowiska gatunków roślin, zwierząt lub grzybów dziko występujących objętych ochroną gatunkową oraz zagrożonych wyginięciem lub rzadko występujących;</w:t>
      </w:r>
    </w:p>
    <w:p w:rsidR="00B81055" w:rsidRPr="0000738A" w:rsidRDefault="00DB6DE7">
      <w:pPr>
        <w:widowControl/>
        <w:numPr>
          <w:ilvl w:val="0"/>
          <w:numId w:val="43"/>
        </w:numPr>
        <w:spacing w:line="251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występujące typy ekosystemów;</w:t>
      </w:r>
    </w:p>
    <w:p w:rsidR="00B81055" w:rsidRPr="0000738A" w:rsidRDefault="00DB6DE7">
      <w:pPr>
        <w:widowControl/>
        <w:numPr>
          <w:ilvl w:val="0"/>
          <w:numId w:val="43"/>
        </w:numPr>
        <w:spacing w:line="256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ocenę walorów krajobrazowych i wartości kulturowych;</w:t>
      </w:r>
    </w:p>
    <w:p w:rsidR="00B81055" w:rsidRPr="0000738A" w:rsidRDefault="00DB6DE7">
      <w:pPr>
        <w:widowControl/>
        <w:numPr>
          <w:ilvl w:val="0"/>
          <w:numId w:val="43"/>
        </w:numPr>
        <w:spacing w:line="253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istniejące korytarze ekologiczne;</w:t>
      </w:r>
    </w:p>
    <w:p w:rsidR="00B81055" w:rsidRPr="0000738A" w:rsidRDefault="00DB6DE7">
      <w:pPr>
        <w:widowControl/>
        <w:numPr>
          <w:ilvl w:val="0"/>
          <w:numId w:val="43"/>
        </w:numPr>
        <w:spacing w:line="251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występujące zagrożenia wewnętrzne i zewnętrzne;</w:t>
      </w:r>
    </w:p>
    <w:p w:rsidR="00B81055" w:rsidRPr="0000738A" w:rsidRDefault="00DB6DE7">
      <w:pPr>
        <w:widowControl/>
        <w:numPr>
          <w:ilvl w:val="0"/>
          <w:numId w:val="43"/>
        </w:numPr>
        <w:spacing w:line="256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istniejące tereny i obiekty zagospodarowania turystycznego, rekreacyjnego i edukacyjnego;</w:t>
      </w:r>
    </w:p>
    <w:p w:rsidR="00B81055" w:rsidRPr="0000738A" w:rsidRDefault="00DB6DE7">
      <w:pPr>
        <w:widowControl/>
        <w:numPr>
          <w:ilvl w:val="0"/>
          <w:numId w:val="43"/>
        </w:numPr>
        <w:spacing w:line="256" w:lineRule="exact"/>
        <w:ind w:left="709" w:right="-7" w:hanging="39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istniejące formy ochrony przyrody.</w:t>
      </w:r>
    </w:p>
    <w:p w:rsidR="00B81055" w:rsidRPr="0000738A" w:rsidRDefault="00DB6DE7" w:rsidP="00F22C5B">
      <w:pPr>
        <w:pStyle w:val="Akapitzlist"/>
        <w:numPr>
          <w:ilvl w:val="0"/>
          <w:numId w:val="26"/>
        </w:numPr>
        <w:spacing w:line="257" w:lineRule="exact"/>
        <w:ind w:left="284" w:right="-7" w:hanging="284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Opracowanie I etapu prac w formie opisów szczegółowych, zestawień, analiz i map tematycznych należy przekazać Zamawiającemu w 1 egzemplarzu, wykonanych w sposób gwarantujący ich trwałość. Egzemplarz opracowania powinien zawierać:</w:t>
      </w:r>
    </w:p>
    <w:p w:rsidR="00B81055" w:rsidRPr="0000738A" w:rsidRDefault="00DB6DE7" w:rsidP="00A24DF1">
      <w:pPr>
        <w:widowControl/>
        <w:numPr>
          <w:ilvl w:val="0"/>
          <w:numId w:val="55"/>
        </w:numPr>
        <w:tabs>
          <w:tab w:val="decimal" w:pos="720"/>
        </w:tabs>
        <w:spacing w:line="258" w:lineRule="exact"/>
        <w:ind w:left="709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wydrukowany tekst;</w:t>
      </w:r>
    </w:p>
    <w:p w:rsidR="00B81055" w:rsidRPr="0000738A" w:rsidRDefault="00DB6DE7" w:rsidP="00A24DF1">
      <w:pPr>
        <w:widowControl/>
        <w:numPr>
          <w:ilvl w:val="0"/>
          <w:numId w:val="55"/>
        </w:numPr>
        <w:tabs>
          <w:tab w:val="decimal" w:pos="792"/>
        </w:tabs>
        <w:spacing w:line="259" w:lineRule="exact"/>
        <w:ind w:left="709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zestaw map — wydruk kolorowy;</w:t>
      </w:r>
    </w:p>
    <w:p w:rsidR="00B81055" w:rsidRPr="0000738A" w:rsidRDefault="00DB6DE7" w:rsidP="00A24DF1">
      <w:pPr>
        <w:pStyle w:val="Akapitzlist"/>
        <w:numPr>
          <w:ilvl w:val="0"/>
          <w:numId w:val="55"/>
        </w:numPr>
        <w:spacing w:line="265" w:lineRule="exact"/>
        <w:ind w:left="709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dokumentację fotograficzną — zdjęcia zapisane w formacie JPG i PDF;</w:t>
      </w:r>
    </w:p>
    <w:p w:rsidR="00B81055" w:rsidRPr="0000738A" w:rsidRDefault="00DB6DE7" w:rsidP="00A24DF1">
      <w:pPr>
        <w:widowControl/>
        <w:numPr>
          <w:ilvl w:val="0"/>
          <w:numId w:val="55"/>
        </w:numPr>
        <w:tabs>
          <w:tab w:val="decimal" w:pos="792"/>
        </w:tabs>
        <w:spacing w:line="263" w:lineRule="exact"/>
        <w:ind w:left="709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płyty DVD — zawierające kompletne materiały tekstowe w formacie WORD, mapy </w:t>
      </w:r>
      <w:r w:rsidR="00193722" w:rsidRPr="0000738A">
        <w:rPr>
          <w:rFonts w:asciiTheme="minorHAnsi" w:hAnsiTheme="minorHAnsi" w:cstheme="minorHAnsi"/>
          <w:color w:val="000000" w:themeColor="text1"/>
          <w:szCs w:val="20"/>
        </w:rPr>
        <w:t>formacie PDF</w:t>
      </w:r>
      <w:r w:rsidR="00193722" w:rsidRPr="0000738A" w:rsidDel="00CE6905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  <w:r w:rsidR="00193722" w:rsidRPr="0000738A">
        <w:rPr>
          <w:rFonts w:asciiTheme="minorHAnsi" w:hAnsiTheme="minorHAnsi" w:cstheme="minorHAnsi"/>
          <w:color w:val="000000" w:themeColor="text1"/>
          <w:szCs w:val="20"/>
        </w:rPr>
        <w:t xml:space="preserve">i  </w:t>
      </w:r>
      <w:r w:rsidR="00CE6905" w:rsidRPr="0000738A">
        <w:rPr>
          <w:rFonts w:asciiTheme="minorHAnsi" w:hAnsiTheme="minorHAnsi" w:cstheme="minorHAnsi"/>
          <w:color w:val="000000" w:themeColor="text1"/>
          <w:szCs w:val="20"/>
        </w:rPr>
        <w:t xml:space="preserve">wektorowe w formacie </w:t>
      </w:r>
      <w:proofErr w:type="spellStart"/>
      <w:r w:rsidR="00296D68" w:rsidRPr="0000738A">
        <w:rPr>
          <w:rFonts w:asciiTheme="minorHAnsi" w:hAnsiTheme="minorHAnsi" w:cstheme="minorHAnsi"/>
          <w:color w:val="000000" w:themeColor="text1"/>
          <w:szCs w:val="20"/>
        </w:rPr>
        <w:t>shapefile</w:t>
      </w:r>
      <w:proofErr w:type="spellEnd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 xml:space="preserve"> (który musi zawierać minimum następujące pliki: *.</w:t>
      </w:r>
      <w:proofErr w:type="spellStart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dbf</w:t>
      </w:r>
      <w:proofErr w:type="spellEnd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, *.</w:t>
      </w:r>
      <w:proofErr w:type="spellStart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shp</w:t>
      </w:r>
      <w:proofErr w:type="spellEnd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, *.</w:t>
      </w:r>
      <w:proofErr w:type="spellStart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shx</w:t>
      </w:r>
      <w:proofErr w:type="spellEnd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 xml:space="preserve"> oraz *.</w:t>
      </w:r>
      <w:proofErr w:type="spellStart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prj</w:t>
      </w:r>
      <w:proofErr w:type="spellEnd"/>
      <w:r w:rsidR="00CF097A" w:rsidRPr="0000738A">
        <w:rPr>
          <w:rFonts w:asciiTheme="minorHAnsi" w:hAnsiTheme="minorHAnsi" w:cstheme="minorHAnsi"/>
          <w:color w:val="000000" w:themeColor="text1"/>
          <w:szCs w:val="20"/>
        </w:rPr>
        <w:t>)</w:t>
      </w:r>
      <w:r w:rsidRPr="0000738A">
        <w:rPr>
          <w:rFonts w:asciiTheme="minorHAnsi" w:hAnsiTheme="minorHAnsi" w:cstheme="minorHAnsi"/>
          <w:color w:val="000000" w:themeColor="text1"/>
          <w:szCs w:val="20"/>
        </w:rPr>
        <w:t>.</w:t>
      </w:r>
    </w:p>
    <w:p w:rsidR="00737D97" w:rsidRPr="00214A51" w:rsidRDefault="00193722">
      <w:pPr>
        <w:widowControl/>
        <w:tabs>
          <w:tab w:val="decimal" w:pos="792"/>
        </w:tabs>
        <w:spacing w:line="263" w:lineRule="exact"/>
        <w:ind w:left="709" w:right="-7"/>
        <w:rPr>
          <w:rFonts w:asciiTheme="minorHAnsi" w:hAnsiTheme="minorHAnsi" w:cstheme="minorHAnsi"/>
          <w:color w:val="000000" w:themeColor="text1"/>
          <w:szCs w:val="20"/>
        </w:rPr>
      </w:pPr>
      <w:r w:rsidRPr="00214A51">
        <w:rPr>
          <w:rFonts w:asciiTheme="minorHAnsi" w:hAnsiTheme="minorHAnsi" w:cstheme="minorHAnsi"/>
          <w:color w:val="000000" w:themeColor="text1"/>
          <w:szCs w:val="20"/>
        </w:rPr>
        <w:t xml:space="preserve">Struktura bazy </w:t>
      </w:r>
      <w:r w:rsidR="009F5975" w:rsidRPr="00214A51">
        <w:rPr>
          <w:rFonts w:asciiTheme="minorHAnsi" w:hAnsiTheme="minorHAnsi" w:cstheme="minorHAnsi"/>
          <w:color w:val="000000" w:themeColor="text1"/>
          <w:szCs w:val="20"/>
        </w:rPr>
        <w:t xml:space="preserve">map tematycznych powinna zawierać geometrie i atrybuty dla których tworzy się oddzielne warstwy elementów, o których mowa w </w:t>
      </w:r>
      <w:r w:rsidR="00214A51" w:rsidRPr="00214A51">
        <w:rPr>
          <w:rFonts w:asciiTheme="minorHAnsi" w:hAnsiTheme="minorHAnsi" w:cstheme="minorHAnsi"/>
          <w:color w:val="000000" w:themeColor="text1"/>
          <w:szCs w:val="20"/>
        </w:rPr>
        <w:t xml:space="preserve">pkt. 2 powyżej. </w:t>
      </w:r>
    </w:p>
    <w:p w:rsidR="00B81055" w:rsidRPr="0000738A" w:rsidRDefault="00DB6DE7" w:rsidP="00F22C5B">
      <w:pPr>
        <w:pStyle w:val="Akapitzlist"/>
        <w:widowControl/>
        <w:numPr>
          <w:ilvl w:val="0"/>
          <w:numId w:val="26"/>
        </w:numPr>
        <w:spacing w:line="260" w:lineRule="exact"/>
        <w:ind w:left="284" w:right="-7" w:hanging="284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Podstawą rozliczenia I etapu będzie przyjęcie prac protokołem zdawczo —odbiorczym przez komisję powołaną przez Zamawiającego.</w:t>
      </w:r>
    </w:p>
    <w:p w:rsidR="00B81055" w:rsidRPr="0000738A" w:rsidRDefault="00B81055">
      <w:pPr>
        <w:ind w:left="116" w:right="-7"/>
        <w:rPr>
          <w:rFonts w:asciiTheme="minorHAnsi" w:hAnsiTheme="minorHAnsi" w:cstheme="minorHAnsi"/>
          <w:b/>
          <w:bCs/>
          <w:color w:val="000000" w:themeColor="text1"/>
          <w:szCs w:val="20"/>
          <w:u w:val="single"/>
        </w:rPr>
      </w:pPr>
    </w:p>
    <w:p w:rsidR="00B81055" w:rsidRPr="0000738A" w:rsidRDefault="00DB6DE7">
      <w:pPr>
        <w:ind w:left="116" w:right="-7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b/>
          <w:bCs/>
          <w:color w:val="000000" w:themeColor="text1"/>
          <w:szCs w:val="20"/>
          <w:u w:val="single"/>
        </w:rPr>
        <w:t>ETAP II</w:t>
      </w:r>
    </w:p>
    <w:p w:rsidR="00B81055" w:rsidRPr="0000738A" w:rsidRDefault="00DB6DE7" w:rsidP="00A24DF1">
      <w:pPr>
        <w:pStyle w:val="Akapitzlist"/>
        <w:numPr>
          <w:ilvl w:val="0"/>
          <w:numId w:val="84"/>
        </w:numPr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 ramach realizacji II etapu zamówienia Wykonawca winien wykonać prace obejmujące:</w:t>
      </w:r>
    </w:p>
    <w:p w:rsidR="00B81055" w:rsidRPr="0000738A" w:rsidRDefault="00DB6DE7" w:rsidP="00A24DF1">
      <w:pPr>
        <w:pStyle w:val="Akapitzlist"/>
        <w:numPr>
          <w:ilvl w:val="1"/>
          <w:numId w:val="84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opracowanie koncepcji ochrony zasobów, tworów i składników przyrody oraz wartości kulturowych, a także eliminacji lub ograniczania istniejących i potencjalnych zagrożeń wewnętrznych i zewnętrznych, w tym w szczególności:</w:t>
      </w:r>
    </w:p>
    <w:p w:rsidR="00B81055" w:rsidRPr="0000738A" w:rsidRDefault="00DB6DE7">
      <w:pPr>
        <w:pStyle w:val="Akapitzlist"/>
        <w:numPr>
          <w:ilvl w:val="0"/>
          <w:numId w:val="47"/>
        </w:numPr>
        <w:spacing w:line="253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określenie strategicznych celów ochrony parku krajobrazowego,</w:t>
      </w:r>
    </w:p>
    <w:p w:rsidR="00B81055" w:rsidRPr="0000738A" w:rsidRDefault="00DB6DE7">
      <w:pPr>
        <w:pStyle w:val="Akapitzlist"/>
        <w:numPr>
          <w:ilvl w:val="0"/>
          <w:numId w:val="47"/>
        </w:numPr>
        <w:tabs>
          <w:tab w:val="decimal" w:pos="648"/>
        </w:tabs>
        <w:spacing w:line="255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określenie zasad i kierunków prowadzenia gospodarki rolnej i leśnej oraz zagospodarowania przestrzennego; umożliwiających realizację celów Parku,</w:t>
      </w:r>
    </w:p>
    <w:p w:rsidR="00B81055" w:rsidRPr="0000738A" w:rsidRDefault="00DB6DE7">
      <w:pPr>
        <w:pStyle w:val="Akapitzlist"/>
        <w:numPr>
          <w:ilvl w:val="0"/>
          <w:numId w:val="47"/>
        </w:numPr>
        <w:tabs>
          <w:tab w:val="decimal" w:pos="648"/>
        </w:tabs>
        <w:spacing w:line="252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wskazanie obszarów parku udostępnionych do celów naukowych; edukacyjnych; turystycznych; rekreacyjnych i innych form gospodarowania oraz określenie sposobów korzystania z tych gruntów,</w:t>
      </w:r>
    </w:p>
    <w:p w:rsidR="00B81055" w:rsidRPr="0000738A" w:rsidRDefault="00DB6DE7">
      <w:pPr>
        <w:pStyle w:val="Akapitzlist"/>
        <w:numPr>
          <w:ilvl w:val="0"/>
          <w:numId w:val="47"/>
        </w:numPr>
        <w:tabs>
          <w:tab w:val="decimal" w:pos="648"/>
        </w:tabs>
        <w:spacing w:line="251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określenie działań edukacyjnych; które mogą być prowadzone w oparciu o wartości przyrodnicze i kulturowe Parku,</w:t>
      </w:r>
    </w:p>
    <w:p w:rsidR="00B81055" w:rsidRPr="0000738A" w:rsidRDefault="00DB6DE7">
      <w:pPr>
        <w:pStyle w:val="Akapitzlist"/>
        <w:numPr>
          <w:ilvl w:val="0"/>
          <w:numId w:val="47"/>
        </w:numPr>
        <w:tabs>
          <w:tab w:val="decimal" w:pos="648"/>
        </w:tabs>
        <w:spacing w:line="249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określenie potrzeb uzupełniania form ochrony pożądanych z punktu widzenia realizacji celów Parku,</w:t>
      </w:r>
    </w:p>
    <w:p w:rsidR="00B81055" w:rsidRPr="0000738A" w:rsidRDefault="00DB6DE7">
      <w:pPr>
        <w:pStyle w:val="Akapitzlist"/>
        <w:numPr>
          <w:ilvl w:val="0"/>
          <w:numId w:val="47"/>
        </w:numPr>
        <w:spacing w:line="253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określenie zakresu prac związanych z ochroną przyrody i kształtowania krajobrazu; w tym: priorytetów tych prac; obszarów realizacji działań ochronnych; celów ochrony przyrody oraz przyrodniczych; społecznych i gospodarczych uwarunkowań ich realizacji,</w:t>
      </w:r>
    </w:p>
    <w:p w:rsidR="00B81055" w:rsidRPr="0000738A" w:rsidRDefault="00DB6DE7">
      <w:pPr>
        <w:pStyle w:val="Akapitzlist"/>
        <w:numPr>
          <w:ilvl w:val="0"/>
          <w:numId w:val="47"/>
        </w:numPr>
        <w:spacing w:line="257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zaplanowanie zasad monitoringu skuteczności ochrony,</w:t>
      </w:r>
    </w:p>
    <w:p w:rsidR="00B81055" w:rsidRPr="0000738A" w:rsidRDefault="00DB6DE7">
      <w:pPr>
        <w:pStyle w:val="Akapitzlist"/>
        <w:numPr>
          <w:ilvl w:val="0"/>
          <w:numId w:val="47"/>
        </w:numPr>
        <w:spacing w:line="259" w:lineRule="exact"/>
        <w:ind w:left="108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ustalenia do studiów uwarunkowań i kierunków zagospodarowania przestrzennego gmin, miejscowych planów zagospodarowania przestrzennego oraz planu zagospodarowania przestrzennego województwa, dotyczące eliminacji lub ograniczenia zagrożeń zewnętrznych;</w:t>
      </w:r>
    </w:p>
    <w:p w:rsidR="00B81055" w:rsidRPr="00214A51" w:rsidRDefault="00DB6DE7" w:rsidP="00A24DF1">
      <w:pPr>
        <w:pStyle w:val="Akapitzlist"/>
        <w:numPr>
          <w:ilvl w:val="1"/>
          <w:numId w:val="84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uruchomienie dedykowanego </w:t>
      </w:r>
      <w:proofErr w:type="spellStart"/>
      <w:r w:rsidRPr="00214A51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 wspomagającego opracowanie i wdrożenie planów ochrony zgodnie z wymogami opisanymi w </w:t>
      </w:r>
      <w:r w:rsidR="0000738A" w:rsidRPr="00214A51">
        <w:rPr>
          <w:rFonts w:asciiTheme="minorHAnsi" w:hAnsiTheme="minorHAnsi" w:cstheme="minorHAnsi"/>
          <w:color w:val="000000" w:themeColor="text1"/>
          <w:sz w:val="20"/>
        </w:rPr>
        <w:t>pkt. VI Części III SIWZ;</w:t>
      </w:r>
    </w:p>
    <w:p w:rsidR="00B81055" w:rsidRPr="00214A51" w:rsidRDefault="00DB6DE7" w:rsidP="00A24DF1">
      <w:pPr>
        <w:pStyle w:val="Akapitzlist"/>
        <w:numPr>
          <w:ilvl w:val="1"/>
          <w:numId w:val="84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zorganizowanie warsztatów dla interesariuszy, </w:t>
      </w:r>
      <w:r w:rsidR="00D22809" w:rsidRPr="00214A51">
        <w:rPr>
          <w:rFonts w:asciiTheme="minorHAnsi" w:hAnsiTheme="minorHAnsi" w:cstheme="minorHAnsi"/>
          <w:color w:val="000000" w:themeColor="text1"/>
          <w:sz w:val="20"/>
        </w:rPr>
        <w:t xml:space="preserve">w tym z  wykorzystaniem stworzonego </w:t>
      </w:r>
      <w:proofErr w:type="spellStart"/>
      <w:r w:rsidR="00D22809" w:rsidRPr="00214A51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D22809" w:rsidRPr="00214A51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podczas których będą omówione wyniki prac przeprowadzonych w tym etapie oraz analizowane będą wnioski i uwagi zgłaszane do tych prac, zgodnie z wymogami opisanymi w pkt.</w:t>
      </w:r>
      <w:r w:rsidR="0000738A" w:rsidRPr="00214A51">
        <w:rPr>
          <w:rFonts w:asciiTheme="minorHAnsi" w:hAnsiTheme="minorHAnsi" w:cstheme="minorHAnsi"/>
          <w:color w:val="000000" w:themeColor="text1"/>
        </w:rPr>
        <w:t xml:space="preserve"> </w:t>
      </w:r>
      <w:r w:rsidR="0000738A" w:rsidRPr="00214A51">
        <w:rPr>
          <w:rFonts w:asciiTheme="minorHAnsi" w:hAnsiTheme="minorHAnsi" w:cstheme="minorHAnsi"/>
          <w:color w:val="000000" w:themeColor="text1"/>
          <w:sz w:val="20"/>
        </w:rPr>
        <w:t>V Części III SIWZ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.</w:t>
      </w:r>
    </w:p>
    <w:p w:rsidR="00B81055" w:rsidRPr="00214A51" w:rsidRDefault="00296D68" w:rsidP="00A24DF1">
      <w:pPr>
        <w:pStyle w:val="Akapitzlist"/>
        <w:numPr>
          <w:ilvl w:val="0"/>
          <w:numId w:val="84"/>
        </w:numPr>
        <w:spacing w:line="255" w:lineRule="exact"/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214A51">
        <w:rPr>
          <w:rFonts w:asciiTheme="minorHAnsi" w:hAnsiTheme="minorHAnsi" w:cstheme="minorHAnsi"/>
          <w:color w:val="000000" w:themeColor="text1"/>
          <w:sz w:val="20"/>
        </w:rPr>
        <w:t>Wykonawca zobowiązany jest do sporządzenia map tematycznych (obejmujących problematykę II etapu) w formie cyfrowej, spełniających wymogi określone w § 18 cytowanego wyżej rozporządzenia w sprawie sporządzania projektu planu ochrony</w:t>
      </w:r>
      <w:r w:rsidR="006A1638" w:rsidRPr="00214A51">
        <w:rPr>
          <w:rFonts w:asciiTheme="minorHAnsi" w:hAnsiTheme="minorHAnsi" w:cstheme="minorHAnsi"/>
          <w:color w:val="000000" w:themeColor="text1"/>
          <w:sz w:val="20"/>
        </w:rPr>
        <w:t xml:space="preserve"> w układzie 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>PL-2000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. Mapy tematyczne</w:t>
      </w:r>
      <w:r w:rsidR="00CB7B37" w:rsidRPr="00214A51">
        <w:rPr>
          <w:rFonts w:asciiTheme="minorHAnsi" w:hAnsiTheme="minorHAnsi" w:cstheme="minorHAnsi"/>
          <w:color w:val="000000" w:themeColor="text1"/>
          <w:sz w:val="20"/>
        </w:rPr>
        <w:t xml:space="preserve"> w formie papierowej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 należy sporządzić </w:t>
      </w:r>
      <w:r w:rsidR="00290F07">
        <w:rPr>
          <w:rFonts w:asciiTheme="minorHAnsi" w:hAnsiTheme="minorHAnsi" w:cstheme="minorHAnsi"/>
          <w:color w:val="000000" w:themeColor="text1"/>
          <w:sz w:val="20"/>
        </w:rPr>
        <w:t>w uzgodnieniu z Zamawiającym</w:t>
      </w:r>
      <w:r w:rsidR="00290F07" w:rsidRPr="00214A5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 xml:space="preserve">w 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>skali od 1:5 000</w:t>
      </w:r>
      <w:r w:rsidR="00D95857">
        <w:rPr>
          <w:rFonts w:asciiTheme="minorHAnsi" w:hAnsiTheme="minorHAnsi" w:cstheme="minorHAnsi"/>
          <w:color w:val="000000" w:themeColor="text1"/>
          <w:sz w:val="20"/>
        </w:rPr>
        <w:t>,</w:t>
      </w:r>
      <w:r w:rsidR="001333B0" w:rsidRPr="00214A5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D95857">
        <w:rPr>
          <w:rFonts w:asciiTheme="minorHAnsi" w:hAnsiTheme="minorHAnsi" w:cstheme="minorHAnsi"/>
          <w:color w:val="000000" w:themeColor="text1"/>
          <w:sz w:val="20"/>
        </w:rPr>
        <w:t>a map przeglądowych w skali</w:t>
      </w:r>
      <w:r w:rsidR="00D95857" w:rsidRPr="00214A51">
        <w:rPr>
          <w:rFonts w:asciiTheme="minorHAnsi" w:hAnsiTheme="minorHAnsi" w:cstheme="minorHAnsi"/>
          <w:color w:val="000000" w:themeColor="text1"/>
          <w:sz w:val="20"/>
        </w:rPr>
        <w:t xml:space="preserve"> 1:25 000</w:t>
      </w:r>
      <w:r w:rsidR="00D95857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214A51">
        <w:rPr>
          <w:rFonts w:asciiTheme="minorHAnsi" w:hAnsiTheme="minorHAnsi" w:cstheme="minorHAnsi"/>
          <w:color w:val="000000" w:themeColor="text1"/>
          <w:sz w:val="20"/>
        </w:rPr>
        <w:t>zawierające m. in. następujące warstwy: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zaplanowane sposoby eliminacji lub ograniczania zagrożeń wewnętrznych i zewnętrznych;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obszary udostępniane dla lokalizacji zagospodarowania turystycznego; rekreacyjnego i edukacyjnego;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projektowane formy ochrony przyrody;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grunty przeznaczone do zalesienia;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grunty które nie powinny być zalesiane;</w:t>
      </w:r>
    </w:p>
    <w:p w:rsidR="00B81055" w:rsidRPr="0000738A" w:rsidRDefault="00DB6DE7" w:rsidP="00A24DF1">
      <w:pPr>
        <w:pStyle w:val="Akapitzlist"/>
        <w:numPr>
          <w:ilvl w:val="0"/>
          <w:numId w:val="65"/>
        </w:numPr>
        <w:tabs>
          <w:tab w:val="decimal" w:pos="1008"/>
        </w:tabs>
        <w:spacing w:line="261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obszary które powinny być chronione przed zabudową i lokalizacją elementów niekorzystnie wpływających na krajobraz;</w:t>
      </w:r>
    </w:p>
    <w:p w:rsidR="00B81055" w:rsidRPr="006A201C" w:rsidRDefault="00DB6DE7" w:rsidP="00A24DF1">
      <w:pPr>
        <w:pStyle w:val="Akapitzlist"/>
        <w:numPr>
          <w:ilvl w:val="0"/>
          <w:numId w:val="65"/>
        </w:numPr>
        <w:spacing w:line="262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projektowane działania ochronne.</w:t>
      </w:r>
    </w:p>
    <w:p w:rsidR="00B81055" w:rsidRPr="0000738A" w:rsidRDefault="00DB6DE7" w:rsidP="00F22C5B">
      <w:pPr>
        <w:pStyle w:val="Akapitzlist"/>
        <w:numPr>
          <w:ilvl w:val="0"/>
          <w:numId w:val="31"/>
        </w:numPr>
        <w:spacing w:line="257" w:lineRule="exact"/>
        <w:ind w:left="426" w:right="-7" w:hanging="426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Opracowanie II etapu prac w formie opisów szczegółowych, zestawień, analiz i map tematycznych należy przekazać Zamawiającemu w 1 egzemplarzu, wykonanych w sposób gwarantujący ich trwałość. Egzemplarz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opracowania powinien zawierać:</w:t>
      </w:r>
    </w:p>
    <w:p w:rsidR="00B81055" w:rsidRPr="0000738A" w:rsidRDefault="00DB6DE7" w:rsidP="00A24DF1">
      <w:pPr>
        <w:widowControl/>
        <w:numPr>
          <w:ilvl w:val="0"/>
          <w:numId w:val="76"/>
        </w:numPr>
        <w:spacing w:line="258" w:lineRule="exact"/>
        <w:ind w:left="720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wydrukowany tekst;</w:t>
      </w:r>
    </w:p>
    <w:p w:rsidR="00B81055" w:rsidRPr="0000738A" w:rsidRDefault="00DB6DE7" w:rsidP="00A24DF1">
      <w:pPr>
        <w:widowControl/>
        <w:numPr>
          <w:ilvl w:val="0"/>
          <w:numId w:val="76"/>
        </w:numPr>
        <w:tabs>
          <w:tab w:val="decimal" w:pos="792"/>
        </w:tabs>
        <w:spacing w:line="259" w:lineRule="exact"/>
        <w:ind w:left="720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zestaw map — wydruk kolorowy;</w:t>
      </w:r>
    </w:p>
    <w:p w:rsidR="00B81055" w:rsidRPr="0000738A" w:rsidRDefault="00DB6DE7" w:rsidP="00A24DF1">
      <w:pPr>
        <w:pStyle w:val="Akapitzlist"/>
        <w:numPr>
          <w:ilvl w:val="0"/>
          <w:numId w:val="76"/>
        </w:numPr>
        <w:spacing w:line="265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dokumentację fotograficzną — zdjęcia zapisane w formacie JPG i PDF;</w:t>
      </w:r>
    </w:p>
    <w:p w:rsidR="00E00823" w:rsidRPr="0000738A" w:rsidRDefault="00E00823" w:rsidP="00A24DF1">
      <w:pPr>
        <w:widowControl/>
        <w:numPr>
          <w:ilvl w:val="0"/>
          <w:numId w:val="76"/>
        </w:numPr>
        <w:tabs>
          <w:tab w:val="decimal" w:pos="792"/>
        </w:tabs>
        <w:spacing w:line="263" w:lineRule="exact"/>
        <w:ind w:left="709" w:right="-7" w:hanging="349"/>
        <w:rPr>
          <w:rFonts w:asciiTheme="minorHAnsi" w:hAnsiTheme="minorHAnsi" w:cstheme="minorHAnsi"/>
          <w:color w:val="000000" w:themeColor="text1"/>
          <w:spacing w:val="-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płyty DVD — zawierające kompletne materiały tekstowe w formacie WORD, mapy formacie PDF</w:t>
      </w:r>
      <w:r w:rsidRPr="0000738A" w:rsidDel="00CE6905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i  wektorowe w formacie 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shapefile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(który musi zawierać minimum następujące pliki: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dbf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shp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shx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oraz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prj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).</w:t>
      </w:r>
    </w:p>
    <w:p w:rsidR="00E00823" w:rsidRPr="006A201C" w:rsidRDefault="00E00823" w:rsidP="00F22C5B">
      <w:pPr>
        <w:widowControl/>
        <w:tabs>
          <w:tab w:val="decimal" w:pos="792"/>
        </w:tabs>
        <w:spacing w:line="263" w:lineRule="exact"/>
        <w:ind w:left="720" w:right="-7"/>
        <w:rPr>
          <w:rFonts w:asciiTheme="minorHAnsi" w:hAnsiTheme="minorHAnsi" w:cstheme="minorHAnsi"/>
          <w:color w:val="000000" w:themeColor="text1"/>
          <w:spacing w:val="-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Struktura bazy map tematycznych powinna zawierać geometrie i atrybuty dla których tworzy się oddzielne warstwy elementów, o których mowa w </w:t>
      </w:r>
      <w:r w:rsidR="006A201C" w:rsidRPr="006A201C">
        <w:rPr>
          <w:rFonts w:asciiTheme="minorHAnsi" w:hAnsiTheme="minorHAnsi" w:cstheme="minorHAnsi"/>
          <w:color w:val="000000" w:themeColor="text1"/>
          <w:spacing w:val="-1"/>
          <w:szCs w:val="20"/>
        </w:rPr>
        <w:t>pkt. 2 powyżej.</w:t>
      </w:r>
    </w:p>
    <w:p w:rsidR="00B81055" w:rsidRPr="0000738A" w:rsidRDefault="00DB6DE7">
      <w:pPr>
        <w:pStyle w:val="Akapitzlist"/>
        <w:widowControl/>
        <w:numPr>
          <w:ilvl w:val="0"/>
          <w:numId w:val="31"/>
        </w:numPr>
        <w:spacing w:line="260" w:lineRule="exact"/>
        <w:ind w:left="284" w:right="-7" w:hanging="284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Podstawą rozliczenia II etapu będzie przyjęcie prac protokołem zdawczo —odbiorczym przez komisję powołaną przez Zamawiającego.</w:t>
      </w:r>
    </w:p>
    <w:p w:rsidR="00B81055" w:rsidRPr="0000738A" w:rsidRDefault="00B81055">
      <w:pPr>
        <w:ind w:right="-7"/>
        <w:rPr>
          <w:rFonts w:asciiTheme="minorHAnsi" w:hAnsiTheme="minorHAnsi" w:cstheme="minorHAnsi"/>
          <w:color w:val="000000" w:themeColor="text1"/>
          <w:szCs w:val="20"/>
        </w:rPr>
      </w:pPr>
    </w:p>
    <w:p w:rsidR="00B81055" w:rsidRPr="0000738A" w:rsidRDefault="00DB6DE7">
      <w:pPr>
        <w:ind w:left="116" w:right="-7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b/>
          <w:bCs/>
          <w:color w:val="000000" w:themeColor="text1"/>
          <w:szCs w:val="20"/>
          <w:u w:val="single"/>
        </w:rPr>
        <w:t>ETAP III</w:t>
      </w:r>
    </w:p>
    <w:p w:rsidR="00B81055" w:rsidRPr="0000738A" w:rsidRDefault="00DB6DE7">
      <w:pPr>
        <w:pStyle w:val="Akapitzlist"/>
        <w:numPr>
          <w:ilvl w:val="0"/>
          <w:numId w:val="15"/>
        </w:numPr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 ramach realizacji III etapu zamówienia Wykonawca winien wykonać prace obejmujące:</w:t>
      </w:r>
    </w:p>
    <w:p w:rsidR="00B81055" w:rsidRPr="0000738A" w:rsidRDefault="00DB6DE7">
      <w:pPr>
        <w:pStyle w:val="Akapitzlist"/>
        <w:numPr>
          <w:ilvl w:val="1"/>
          <w:numId w:val="15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opracowanie projektów uchwał Sejmiku Województwa Mazowieckiego w sprawie planów ochrony wraz z uzasadnieniem i oceną skutków regulacji;</w:t>
      </w:r>
    </w:p>
    <w:p w:rsidR="00B81055" w:rsidRPr="006A201C" w:rsidRDefault="00DB6DE7">
      <w:pPr>
        <w:pStyle w:val="Akapitzlist"/>
        <w:numPr>
          <w:ilvl w:val="1"/>
          <w:numId w:val="15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przeprowadzenie proces konsultacji społecznych projektów planów ochrony, w tym z  wykorzystaniem stworzonego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, obejmujące zorganizowanie podsumowującego spotkania dla interesariuszy, zgodnie z wymogami opisanymi w pkt.</w:t>
      </w:r>
      <w:r w:rsidR="0000738A" w:rsidRPr="006A201C">
        <w:rPr>
          <w:rFonts w:asciiTheme="minorHAnsi" w:hAnsiTheme="minorHAnsi" w:cstheme="minorHAnsi"/>
          <w:color w:val="000000" w:themeColor="text1"/>
          <w:sz w:val="20"/>
        </w:rPr>
        <w:t xml:space="preserve"> V Części III SIWZ;</w:t>
      </w:r>
    </w:p>
    <w:p w:rsidR="00B81055" w:rsidRPr="0000738A" w:rsidRDefault="00617FD8">
      <w:pPr>
        <w:pStyle w:val="Akapitzlist"/>
        <w:numPr>
          <w:ilvl w:val="1"/>
          <w:numId w:val="15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>
        <w:rPr>
          <w:rFonts w:asciiTheme="minorHAnsi" w:hAnsiTheme="minorHAnsi" w:cstheme="minorHAnsi"/>
          <w:color w:val="000000" w:themeColor="text1"/>
          <w:sz w:val="20"/>
        </w:rPr>
        <w:t>przygotowanie ostatecznej postaci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 xml:space="preserve"> dokumentacji planów ochrony, obejmującej teksty, mapy</w:t>
      </w:r>
      <w:r w:rsidR="003C4563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4D0341">
        <w:rPr>
          <w:rFonts w:asciiTheme="minorHAnsi" w:hAnsiTheme="minorHAnsi" w:cstheme="minorHAnsi"/>
          <w:color w:val="000000" w:themeColor="text1"/>
          <w:sz w:val="20"/>
        </w:rPr>
        <w:t xml:space="preserve">w </w:t>
      </w:r>
      <w:r w:rsidR="003C4563">
        <w:rPr>
          <w:rFonts w:asciiTheme="minorHAnsi" w:hAnsiTheme="minorHAnsi" w:cstheme="minorHAnsi"/>
          <w:color w:val="000000" w:themeColor="text1"/>
          <w:sz w:val="20"/>
        </w:rPr>
        <w:t xml:space="preserve">skali </w:t>
      </w:r>
      <w:r w:rsidR="00940BCB">
        <w:rPr>
          <w:rFonts w:asciiTheme="minorHAnsi" w:hAnsiTheme="minorHAnsi" w:cstheme="minorHAnsi"/>
          <w:color w:val="000000" w:themeColor="text1"/>
          <w:sz w:val="20"/>
        </w:rPr>
        <w:t xml:space="preserve">od </w:t>
      </w:r>
      <w:r w:rsidR="004D0341">
        <w:rPr>
          <w:rFonts w:asciiTheme="minorHAnsi" w:hAnsiTheme="minorHAnsi" w:cstheme="minorHAnsi"/>
          <w:color w:val="000000" w:themeColor="text1"/>
          <w:sz w:val="20"/>
        </w:rPr>
        <w:t>1: 5 000 do formatu</w:t>
      </w:r>
      <w:r w:rsidR="003C4563">
        <w:rPr>
          <w:rFonts w:asciiTheme="minorHAnsi" w:hAnsiTheme="minorHAnsi" w:cstheme="minorHAnsi"/>
          <w:color w:val="000000" w:themeColor="text1"/>
          <w:sz w:val="20"/>
        </w:rPr>
        <w:t xml:space="preserve"> A0</w:t>
      </w:r>
      <w:r w:rsidR="004D0341" w:rsidRPr="004D0341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4D0341">
        <w:rPr>
          <w:rFonts w:asciiTheme="minorHAnsi" w:hAnsiTheme="minorHAnsi" w:cstheme="minorHAnsi"/>
          <w:color w:val="000000" w:themeColor="text1"/>
          <w:sz w:val="20"/>
        </w:rPr>
        <w:t xml:space="preserve">w uzgodnieniu z Zamawiającym </w:t>
      </w:r>
      <w:r w:rsidR="003C4563">
        <w:rPr>
          <w:rFonts w:asciiTheme="minorHAnsi" w:hAnsiTheme="minorHAnsi" w:cstheme="minorHAnsi"/>
          <w:color w:val="000000" w:themeColor="text1"/>
          <w:sz w:val="20"/>
        </w:rPr>
        <w:t xml:space="preserve"> oraz mapy przeglądowe w skali 1 :25 000 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 xml:space="preserve"> i dokumentację fotograficzną</w:t>
      </w:r>
      <w:r w:rsidR="003C4563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B81055" w:rsidRPr="0000738A" w:rsidRDefault="00DB6DE7">
      <w:pPr>
        <w:pStyle w:val="Akapitzlist"/>
        <w:numPr>
          <w:ilvl w:val="1"/>
          <w:numId w:val="15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współuczestnictwo w procedurze zatwierdzania projektów planów ochrony, w tym:</w:t>
      </w:r>
    </w:p>
    <w:p w:rsidR="00B81055" w:rsidRPr="0000738A" w:rsidRDefault="00DB6DE7">
      <w:pPr>
        <w:pStyle w:val="Akapitzlist"/>
        <w:numPr>
          <w:ilvl w:val="2"/>
          <w:numId w:val="15"/>
        </w:numPr>
        <w:ind w:left="108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uczestnictwo w procedurze uzgodnienia projektów uchwał o których mowa w pkt. 1 z Regionalną Dyrekcją Ochrony Środowiska w Warszawie oraz zaopiniowania przez właściwego wojewódzkiego konserwatora zabytków.(na podstawie art. 19, pkt. 6b ustawy z dnia 16 kwietnia 2004 roku o ochronie przyrody)</w:t>
      </w:r>
      <w:r w:rsidR="0000738A">
        <w:rPr>
          <w:rFonts w:asciiTheme="minorHAnsi" w:hAnsiTheme="minorHAnsi" w:cstheme="minorHAnsi"/>
          <w:color w:val="000000" w:themeColor="text1"/>
          <w:sz w:val="20"/>
        </w:rPr>
        <w:t>,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</w:p>
    <w:p w:rsidR="00B81055" w:rsidRPr="0000738A" w:rsidRDefault="00DB6DE7">
      <w:pPr>
        <w:pStyle w:val="Akapitzlist"/>
        <w:numPr>
          <w:ilvl w:val="2"/>
          <w:numId w:val="15"/>
        </w:numPr>
        <w:ind w:left="108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uczestnictwo w procedurze uzgodnienia projektów uchwał o których mowa w pkt. 1 z </w:t>
      </w:r>
      <w:r w:rsidR="0000738A">
        <w:rPr>
          <w:rFonts w:asciiTheme="minorHAnsi" w:hAnsiTheme="minorHAnsi" w:cstheme="minorHAnsi"/>
          <w:color w:val="000000" w:themeColor="text1"/>
          <w:sz w:val="20"/>
        </w:rPr>
        <w:t>w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łaściwymi miejscowo radami gmin (na podstawie art. 19, pkt. 6c ustawy z dnia 16 kwietnia 2004 roku o ochronie przyrody) w części dotyczącej wprowadzenia zakazów, wymienionych w art. 17 ust. 1A ww. ustawy oraz innymi ins</w:t>
      </w:r>
      <w:r w:rsidR="0000738A">
        <w:rPr>
          <w:rFonts w:asciiTheme="minorHAnsi" w:hAnsiTheme="minorHAnsi" w:cstheme="minorHAnsi"/>
          <w:color w:val="000000" w:themeColor="text1"/>
          <w:sz w:val="20"/>
        </w:rPr>
        <w:t>tytucjami wymaganymi przepisami,</w:t>
      </w:r>
    </w:p>
    <w:p w:rsidR="00B81055" w:rsidRPr="0000738A" w:rsidRDefault="00DB6DE7">
      <w:pPr>
        <w:pStyle w:val="Akapitzlist"/>
        <w:numPr>
          <w:ilvl w:val="2"/>
          <w:numId w:val="15"/>
        </w:numPr>
        <w:ind w:left="108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dokonanie ewentualnych poprawek w projektach planów ochrony i dokumentacjach zgłoszonych przez podmioty i instytucje, po uzgodnieniu z Zamawiającym.</w:t>
      </w:r>
    </w:p>
    <w:p w:rsidR="00B81055" w:rsidRPr="0000738A" w:rsidRDefault="00DB6DE7">
      <w:pPr>
        <w:pStyle w:val="Akapitzlist"/>
        <w:numPr>
          <w:ilvl w:val="0"/>
          <w:numId w:val="15"/>
        </w:numPr>
        <w:spacing w:line="257" w:lineRule="exact"/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Ostateczną dokumentację należy przekazać Zamawiającemu w 3 egzemplarzach, wykonanych w sposób gwarantujący ich trwałość. Egzemplarz opracowania powinien zawierać:</w:t>
      </w:r>
    </w:p>
    <w:p w:rsidR="00B81055" w:rsidRPr="0000738A" w:rsidRDefault="00DB6DE7">
      <w:pPr>
        <w:widowControl/>
        <w:numPr>
          <w:ilvl w:val="0"/>
          <w:numId w:val="49"/>
        </w:numPr>
        <w:spacing w:line="258" w:lineRule="exact"/>
        <w:ind w:left="720" w:right="-7" w:hanging="360"/>
        <w:rPr>
          <w:rFonts w:asciiTheme="minorHAnsi" w:hAnsiTheme="minorHAnsi" w:cstheme="minorHAnsi"/>
          <w:color w:val="000000" w:themeColor="text1"/>
          <w:spacing w:val="-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wydrukowany tekst;</w:t>
      </w:r>
    </w:p>
    <w:p w:rsidR="00B81055" w:rsidRPr="0000738A" w:rsidRDefault="00DB6DE7">
      <w:pPr>
        <w:widowControl/>
        <w:numPr>
          <w:ilvl w:val="0"/>
          <w:numId w:val="49"/>
        </w:numPr>
        <w:tabs>
          <w:tab w:val="decimal" w:pos="792"/>
        </w:tabs>
        <w:spacing w:line="259" w:lineRule="exact"/>
        <w:ind w:left="720" w:right="-7" w:hanging="360"/>
        <w:rPr>
          <w:rFonts w:asciiTheme="minorHAnsi" w:hAnsiTheme="minorHAnsi" w:cstheme="minorHAnsi"/>
          <w:color w:val="000000" w:themeColor="text1"/>
          <w:spacing w:val="-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zestaw map — wydruk kolorowy;</w:t>
      </w:r>
    </w:p>
    <w:p w:rsidR="00B81055" w:rsidRPr="0000738A" w:rsidRDefault="00DB6DE7">
      <w:pPr>
        <w:pStyle w:val="Akapitzlist"/>
        <w:numPr>
          <w:ilvl w:val="0"/>
          <w:numId w:val="49"/>
        </w:numPr>
        <w:spacing w:line="265" w:lineRule="exact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dokumentację fotograficzną — zdjęcia zapisane w formacie JPG i PDF;</w:t>
      </w:r>
    </w:p>
    <w:p w:rsidR="009A013E" w:rsidRPr="0000738A" w:rsidRDefault="009A013E" w:rsidP="00F22C5B">
      <w:pPr>
        <w:widowControl/>
        <w:numPr>
          <w:ilvl w:val="0"/>
          <w:numId w:val="49"/>
        </w:numPr>
        <w:tabs>
          <w:tab w:val="decimal" w:pos="792"/>
        </w:tabs>
        <w:spacing w:line="263" w:lineRule="exact"/>
        <w:ind w:left="709" w:right="-7" w:hanging="349"/>
        <w:rPr>
          <w:rFonts w:asciiTheme="minorHAnsi" w:hAnsiTheme="minorHAnsi" w:cstheme="minorHAnsi"/>
          <w:color w:val="000000" w:themeColor="text1"/>
          <w:spacing w:val="-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płyty DVD — zawierające kompletne materiały tekstowe w formacie WORD, mapy formacie PDF</w:t>
      </w:r>
      <w:r w:rsidRPr="0000738A" w:rsidDel="00CE6905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i  wektorowe w formacie 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shapefile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(który musi zawierać minimum następujące pliki: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dbf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shp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,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shx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 xml:space="preserve"> oraz *.</w:t>
      </w:r>
      <w:proofErr w:type="spellStart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prj</w:t>
      </w:r>
      <w:proofErr w:type="spellEnd"/>
      <w:r w:rsidRPr="0000738A">
        <w:rPr>
          <w:rFonts w:asciiTheme="minorHAnsi" w:hAnsiTheme="minorHAnsi" w:cstheme="minorHAnsi"/>
          <w:color w:val="000000" w:themeColor="text1"/>
          <w:spacing w:val="-1"/>
          <w:szCs w:val="20"/>
        </w:rPr>
        <w:t>) .</w:t>
      </w:r>
    </w:p>
    <w:p w:rsidR="00EF520B" w:rsidRPr="0000738A" w:rsidRDefault="00DB6DE7" w:rsidP="00F22C5B">
      <w:pPr>
        <w:pStyle w:val="Akapitzlist"/>
        <w:widowControl/>
        <w:numPr>
          <w:ilvl w:val="0"/>
          <w:numId w:val="15"/>
        </w:numPr>
        <w:spacing w:line="260" w:lineRule="exact"/>
        <w:ind w:left="426" w:right="-7" w:hanging="426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Podstawą rozliczenia III etapu będzie przyjęcie prac protokołem zdawczo —</w:t>
      </w:r>
      <w:r w:rsidR="00CB7B37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odbiorczym przez komisję powołaną przez Zamawiającego.</w:t>
      </w:r>
    </w:p>
    <w:p w:rsidR="00B81055" w:rsidRPr="0000738A" w:rsidRDefault="00DB6DE7" w:rsidP="00F22C5B">
      <w:pPr>
        <w:pStyle w:val="Akapitzlist"/>
        <w:widowControl/>
        <w:numPr>
          <w:ilvl w:val="0"/>
          <w:numId w:val="15"/>
        </w:numPr>
        <w:spacing w:line="260" w:lineRule="exact"/>
        <w:ind w:left="426" w:right="-7" w:hanging="426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Wykonawca zobowiązany jest zapewnić udział zainteresowanych osób i instytucji w tym etapie oraz uzyskać wymagane opinie i uzgodnienia, w tym zorganizować spotkanie konsultacyjne wszystkich zainteresowanych z możliwością wnoszenia uwag i wniosków do projektów planów ochrony parków krajobrazowych.</w:t>
      </w:r>
    </w:p>
    <w:p w:rsidR="00B81055" w:rsidRPr="0000738A" w:rsidRDefault="00B81055">
      <w:pPr>
        <w:ind w:right="-7"/>
        <w:rPr>
          <w:rFonts w:asciiTheme="minorHAnsi" w:hAnsiTheme="minorHAnsi" w:cstheme="minorHAnsi"/>
          <w:color w:val="000000" w:themeColor="text1"/>
          <w:szCs w:val="20"/>
        </w:rPr>
      </w:pPr>
    </w:p>
    <w:p w:rsidR="00EF520B" w:rsidRPr="0000738A" w:rsidRDefault="00EF520B" w:rsidP="00EF520B">
      <w:pPr>
        <w:pStyle w:val="Akapitzlist"/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Założenia dotyczące prowadzenia konsultacji społecznych</w:t>
      </w:r>
    </w:p>
    <w:p w:rsidR="00EF520B" w:rsidRPr="0000738A" w:rsidRDefault="00EF520B" w:rsidP="00A24DF1">
      <w:pPr>
        <w:pStyle w:val="Akapitzlist"/>
        <w:numPr>
          <w:ilvl w:val="0"/>
          <w:numId w:val="56"/>
        </w:numPr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Do obowiązków Wykonawcy należeć będzie w szczególności przeprowadzenie określonych w SIWZ warsztatów, konsultacji, spotkań wszystkich grup interesu w celu zapewnienia udziału społeczeństwa w tworzeniu projektów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planów ochrony, a następnie analiza i wykorzystanie, w uzgodnieniu z dyrektorem Mazowieckiego Zespołu Parków Krajobrazowych, zgłoszonych uwag i wniosków;</w:t>
      </w:r>
    </w:p>
    <w:p w:rsidR="00EF520B" w:rsidRPr="0000738A" w:rsidRDefault="00EF520B" w:rsidP="00EF520B">
      <w:pPr>
        <w:ind w:left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Wykonawca zapewni możliwość udziału społeczeństwa, na zasadach i w trybie określonym w ustawie z dnia 3 października 2008 r. o udostępnianiu informacji o środowisku i jego ochronie, udziale społeczeństwa w ochronie środowiska oraz o ocenach oddziaływania na środowisko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Cs w:val="20"/>
        </w:rPr>
        <w:t>t.j</w:t>
      </w:r>
      <w:proofErr w:type="spellEnd"/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. </w:t>
      </w:r>
      <w:proofErr w:type="spellStart"/>
      <w:r w:rsidRPr="0000738A">
        <w:rPr>
          <w:rFonts w:asciiTheme="minorHAnsi" w:hAnsiTheme="minorHAnsi" w:cstheme="minorHAnsi"/>
          <w:color w:val="000000" w:themeColor="text1"/>
          <w:szCs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Cs w:val="20"/>
        </w:rPr>
        <w:t>. 2016 poz. 353).</w:t>
      </w:r>
    </w:p>
    <w:p w:rsidR="00EF520B" w:rsidRPr="0000738A" w:rsidRDefault="00EF520B" w:rsidP="00EF520B">
      <w:pPr>
        <w:ind w:left="360" w:right="-6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Wykonawca zorganizuje między innymi spotkania informacyjne z właściwych terytorialnie radami gmin, w ramach których Wykonawca przedstawi najważniejsze ustalenia zawarte w projekcie planów ochrony parków krajobrazowych, w tym zgłosi ustalenia do studiów uwarunkowań i planów zagospodarowania przestrzennego, będzie wyjaśniał niejasności, odpowiadał na pytania zainteresowanych. Terminy spotkań Wykonawca uzgodni z organami opiniującymi. Wykonawca sporządzi protokoły z przeprowadzonych spotkań i dołączy je do projektu uchwał sejmiku województwa mazowieckiego w sprawie planów ochrony parków krajobrazowych.</w:t>
      </w:r>
    </w:p>
    <w:p w:rsidR="00EF520B" w:rsidRPr="0000738A" w:rsidRDefault="00EF520B" w:rsidP="00A24DF1">
      <w:pPr>
        <w:pStyle w:val="Akapitzlist"/>
        <w:numPr>
          <w:ilvl w:val="0"/>
          <w:numId w:val="56"/>
        </w:numPr>
        <w:spacing w:line="276" w:lineRule="auto"/>
        <w:ind w:left="36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Metodologia prowadzenia konsultacji społecznych.</w:t>
      </w:r>
    </w:p>
    <w:p w:rsidR="00EF520B" w:rsidRPr="0000738A" w:rsidRDefault="00EF520B" w:rsidP="00EF520B">
      <w:pPr>
        <w:pStyle w:val="Akapitzlist"/>
        <w:numPr>
          <w:ilvl w:val="1"/>
          <w:numId w:val="21"/>
        </w:numPr>
        <w:spacing w:line="276" w:lineRule="auto"/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Ogólne zasady: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warsztaty powinny być organizowane w obszarze, którego dotyczą lub w jego pobliżu, 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wszystkie ważne grupy interesu powinny mieć możliwość uczestniczenia w procesie konsultacji społecznych,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należy starać się, by w całym cyklu uczestniczyły te same osoby, w tym by zaangażowane instytucje nie zmieniały osób je reprezentujących,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konieczne jest zapewnienie udziału ekspertów przygotowanych do odpowiedzi na pytania i do wyjaśniania wątpliwości; żadne pytania uczestników nie mogą pozostać bez odpowiedzi,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należy wyraźnie przedstawić, co nie jest negocjowane, a co może być przedmiotem pracy, zmian i uzgodnień,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tempo pracy (w tym rzeczywista liczba spotkań, jakie będą potrzebne) musi być elastycznie dostosowywane do możliwości uczestników i do rzeczywistego postępu procesu,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każdą informację i każdą roboczą wersję tekstu należy na każde życzenie udostępniać każdemu zainteresowanemu,</w:t>
      </w:r>
    </w:p>
    <w:p w:rsidR="00EF520B" w:rsidRPr="0000738A" w:rsidRDefault="00EF520B" w:rsidP="00A24DF1">
      <w:pPr>
        <w:widowControl/>
        <w:numPr>
          <w:ilvl w:val="0"/>
          <w:numId w:val="90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materiały do dyskusji powinny być w miarę możliwości przekazane przed spotkaniem, z odpowiednim wyprzedzeniem;</w:t>
      </w:r>
    </w:p>
    <w:p w:rsidR="00EF520B" w:rsidRPr="0000738A" w:rsidRDefault="00EF520B" w:rsidP="00EF520B">
      <w:pPr>
        <w:pStyle w:val="Akapitzlist"/>
        <w:numPr>
          <w:ilvl w:val="1"/>
          <w:numId w:val="21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Wykonawca podaje do publicznej wiadomości informację o przystąpieniu do opracowywania projektu planów ochrony parków krajobrazowych i możliwości składania do nich wniosków i uwag oraz publikuje w Internecie opis założeń do ich opracowania. Podanie do publicznej wiadomości obejmuje:</w:t>
      </w:r>
    </w:p>
    <w:p w:rsidR="00EF520B" w:rsidRPr="0000738A" w:rsidRDefault="00EF520B" w:rsidP="00A24DF1">
      <w:pPr>
        <w:widowControl/>
        <w:numPr>
          <w:ilvl w:val="0"/>
          <w:numId w:val="91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udostępnienie informacji na stronie Biuletynu Informacji Publicznej sprawującego nadzór nad obszarem,</w:t>
      </w:r>
    </w:p>
    <w:p w:rsidR="00EF520B" w:rsidRPr="0000738A" w:rsidRDefault="00EF520B" w:rsidP="00A24DF1">
      <w:pPr>
        <w:widowControl/>
        <w:numPr>
          <w:ilvl w:val="0"/>
          <w:numId w:val="91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ogłoszenie w sposób zwyczajowo przyjęty, w siedzibie Beneficjenta,</w:t>
      </w:r>
    </w:p>
    <w:p w:rsidR="00EF520B" w:rsidRPr="0000738A" w:rsidRDefault="00EF520B" w:rsidP="00A24DF1">
      <w:pPr>
        <w:widowControl/>
        <w:numPr>
          <w:ilvl w:val="0"/>
          <w:numId w:val="91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ogłoszenie w prasie lokalnej,</w:t>
      </w:r>
    </w:p>
    <w:p w:rsidR="00EF520B" w:rsidRPr="0000738A" w:rsidRDefault="00EF520B" w:rsidP="00A24DF1">
      <w:pPr>
        <w:widowControl/>
        <w:numPr>
          <w:ilvl w:val="0"/>
          <w:numId w:val="91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obwieszczenie w sposób zwyczajowo przyjęty, w siedzibach gmin leżących w granicach parków krajobrazowych,</w:t>
      </w:r>
    </w:p>
    <w:p w:rsidR="00EF520B" w:rsidRPr="0000738A" w:rsidRDefault="00EF520B" w:rsidP="00A24DF1">
      <w:pPr>
        <w:widowControl/>
        <w:numPr>
          <w:ilvl w:val="0"/>
          <w:numId w:val="91"/>
        </w:numPr>
        <w:ind w:left="993" w:right="-7" w:hanging="273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zawiadomienie i zaproszenie do udziału w pracach dostępnymi środkami komunikacji (pisemnie, pocztą elektroniczną, telefonicznie) wszystkich znanych sobie interesariuszy.</w:t>
      </w:r>
    </w:p>
    <w:p w:rsidR="00EF520B" w:rsidRPr="0000738A" w:rsidRDefault="00EF520B" w:rsidP="00EF520B">
      <w:pPr>
        <w:pStyle w:val="Akapitzlist"/>
        <w:numPr>
          <w:ilvl w:val="1"/>
          <w:numId w:val="21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Obligatoryjne jest zaproszenie osób i podmiotów, których działalność może mieć znaczący wpływ na cele ochrony parków krajobrazowych. Do tej grupy należy zaliczyć: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gminy,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starostwa powiatowe,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marszałka województwa i geologa wojewódzkiego,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nadleśnictwa,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organ sprawujący nadzór nad lasami niepaństwowymi,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RZGW i innych zarządców wód, np. </w:t>
      </w:r>
      <w:proofErr w:type="spellStart"/>
      <w:r w:rsidRPr="0000738A">
        <w:rPr>
          <w:rFonts w:asciiTheme="minorHAnsi" w:hAnsiTheme="minorHAnsi" w:cstheme="minorHAnsi"/>
          <w:color w:val="000000" w:themeColor="text1"/>
          <w:szCs w:val="20"/>
        </w:rPr>
        <w:t>WZMiUW</w:t>
      </w:r>
      <w:proofErr w:type="spellEnd"/>
      <w:r w:rsidRPr="0000738A">
        <w:rPr>
          <w:rFonts w:asciiTheme="minorHAnsi" w:hAnsiTheme="minorHAnsi" w:cstheme="minorHAnsi"/>
          <w:color w:val="000000" w:themeColor="text1"/>
          <w:szCs w:val="20"/>
        </w:rPr>
        <w:t>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użytkowników rybackich obwodów rybackich, użytkowników stawów rybnych,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lokalny i regionalny organ Polskiego Związku Wędkarskiego,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lokalne koło Polskiego Związku Łowieckiego,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lastRenderedPageBreak/>
        <w:t>lokalną grupę działania,</w:t>
      </w:r>
    </w:p>
    <w:p w:rsidR="00EF520B" w:rsidRPr="0000738A" w:rsidRDefault="00EF520B" w:rsidP="00A24DF1">
      <w:pPr>
        <w:widowControl/>
        <w:numPr>
          <w:ilvl w:val="0"/>
          <w:numId w:val="86"/>
        </w:numPr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lokalne organizacje działające na rzecz rozwoju turystyki, ochrony środowiska, ochrony wartości przyrodniczych i kulturowych itp.,</w:t>
      </w:r>
    </w:p>
    <w:p w:rsidR="00EF520B" w:rsidRPr="0000738A" w:rsidRDefault="00EF520B" w:rsidP="00A24DF1">
      <w:pPr>
        <w:widowControl/>
        <w:numPr>
          <w:ilvl w:val="0"/>
          <w:numId w:val="86"/>
        </w:numPr>
        <w:tabs>
          <w:tab w:val="decimal" w:pos="288"/>
        </w:tabs>
        <w:ind w:left="1134" w:right="-7" w:hanging="360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rolników, właścicieli lasów niepaństwowych, wspólnoty gruntowe,</w:t>
      </w:r>
    </w:p>
    <w:p w:rsidR="00EF520B" w:rsidRPr="0000738A" w:rsidRDefault="00EF520B" w:rsidP="00A24DF1">
      <w:pPr>
        <w:widowControl/>
        <w:numPr>
          <w:ilvl w:val="0"/>
          <w:numId w:val="86"/>
        </w:numPr>
        <w:tabs>
          <w:tab w:val="decimal" w:pos="288"/>
          <w:tab w:val="decimal" w:pos="1134"/>
        </w:tabs>
        <w:ind w:left="1134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osoby cieszące się autorytetem „liderów lokalnych", także nieformalnym,</w:t>
      </w:r>
    </w:p>
    <w:p w:rsidR="00EF520B" w:rsidRPr="0000738A" w:rsidRDefault="006C295C" w:rsidP="00A24DF1">
      <w:pPr>
        <w:widowControl/>
        <w:numPr>
          <w:ilvl w:val="0"/>
          <w:numId w:val="86"/>
        </w:numPr>
        <w:tabs>
          <w:tab w:val="decimal" w:pos="1134"/>
        </w:tabs>
        <w:ind w:left="1134" w:right="-7" w:hanging="425"/>
        <w:rPr>
          <w:rFonts w:asciiTheme="minorHAnsi" w:hAnsiTheme="minorHAnsi" w:cstheme="minorHAnsi"/>
          <w:color w:val="000000" w:themeColor="text1"/>
          <w:szCs w:val="20"/>
        </w:rPr>
      </w:pPr>
      <w:r>
        <w:rPr>
          <w:rFonts w:asciiTheme="minorHAnsi" w:hAnsiTheme="minorHAnsi" w:cstheme="minorHAnsi"/>
          <w:noProof/>
          <w:color w:val="000000" w:themeColor="text1"/>
          <w:szCs w:val="20"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0;margin-top:0;width:50pt;height:50pt;z-index:251660288;visibility:hidde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">
            <v:stroke joinstyle="round"/>
            <o:lock v:ext="edit" selection="t"/>
          </v:shape>
        </w:pict>
      </w:r>
      <w:r w:rsidR="00EF520B" w:rsidRPr="0000738A">
        <w:rPr>
          <w:rFonts w:asciiTheme="minorHAnsi" w:hAnsiTheme="minorHAnsi" w:cstheme="minorHAnsi"/>
          <w:color w:val="000000" w:themeColor="text1"/>
          <w:szCs w:val="20"/>
        </w:rPr>
        <w:t>inne znaczące podmioty i osoby, specyficznie dla obszaru.</w:t>
      </w:r>
    </w:p>
    <w:p w:rsidR="00EF520B" w:rsidRPr="0000738A" w:rsidRDefault="00EF520B" w:rsidP="00EF520B">
      <w:pPr>
        <w:ind w:left="709" w:right="-7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Podmioty i osoby wymienione wyżej należy, niezależnie od ogłoszenia publicznego, indywidualnie zawiadomić o sporządzaniu planu i zaprosić do udziału w procesie, w tym w szczególności w organizowanych spotkaniach. W celu dotarcia do wszystkich zainteresowanych należy zastosować przyjęte lokalnie, skuteczne środki rozpowszechnienia informacji. W zaproszeniu kierowanym do instytucji należy poprosić, by do udziału w procesie (np. w warsztatach) wskazano konkretną osobę i unikano jej zmieniania w toku procesu.</w:t>
      </w:r>
    </w:p>
    <w:p w:rsidR="00EF520B" w:rsidRPr="0000738A" w:rsidRDefault="00EF520B" w:rsidP="00EF520B">
      <w:pPr>
        <w:pStyle w:val="Akapitzlist"/>
        <w:widowControl/>
        <w:numPr>
          <w:ilvl w:val="1"/>
          <w:numId w:val="21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Wszystkie uwagi i wnioski — z warsztatów, uzyskane za pomocą dedykowanego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lub przesłane w inny sposób, muszą być starannie rozważone. Uwzględnia się je w zestawieniu uwag i wniosków, jakie jest sporządzane w ramach postępowania z udziałem społeczeństwa, opisując w jaki sposób zostały wzięte pod uwagę i w jakim zakresie zostały uwzględnione. W przypadku nie uwzględnienia uwag i wniosków należy starannie opisać i uargumentować przyczyny dla jakich nie zostały uwzględnione.</w:t>
      </w:r>
    </w:p>
    <w:p w:rsidR="00EF520B" w:rsidRPr="0000738A" w:rsidRDefault="00EF520B" w:rsidP="00EF520B">
      <w:pPr>
        <w:pStyle w:val="Akapitzlist"/>
        <w:widowControl/>
        <w:numPr>
          <w:ilvl w:val="1"/>
          <w:numId w:val="21"/>
        </w:numPr>
        <w:ind w:left="720" w:right="-7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Jako podstawowy model konsultacji należy przyjąć organizację, w toku prac nad planem, cyklu spotkań dyskusyjnych, na które zaprasza kluczowe grupy interesu. Należy zorganizować minimum 4 warsztaty dla danego parku krajobrazowego:</w:t>
      </w:r>
    </w:p>
    <w:p w:rsidR="00EF520B" w:rsidRPr="0000738A" w:rsidRDefault="00EF520B" w:rsidP="00A24DF1">
      <w:pPr>
        <w:pStyle w:val="Akapitzlist"/>
        <w:numPr>
          <w:ilvl w:val="0"/>
          <w:numId w:val="92"/>
        </w:numPr>
        <w:tabs>
          <w:tab w:val="left" w:pos="1134"/>
        </w:tabs>
        <w:ind w:right="-7" w:hanging="362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pierwsze spotkanie powinno:</w:t>
      </w:r>
    </w:p>
    <w:p w:rsidR="00EF520B" w:rsidRPr="0000738A" w:rsidRDefault="00EF520B" w:rsidP="00EF520B">
      <w:pPr>
        <w:widowControl/>
        <w:numPr>
          <w:ilvl w:val="0"/>
          <w:numId w:val="19"/>
        </w:numPr>
        <w:tabs>
          <w:tab w:val="decimal" w:pos="414"/>
          <w:tab w:val="left" w:pos="1701"/>
        </w:tabs>
        <w:ind w:left="1701" w:right="-7" w:hanging="26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mieć charakter informacyjny i odbyć się w etapie I na początku procesu prac nad planami ochrony,</w:t>
      </w:r>
    </w:p>
    <w:p w:rsidR="00EF520B" w:rsidRPr="0000738A" w:rsidRDefault="00EF520B" w:rsidP="00EF520B">
      <w:pPr>
        <w:widowControl/>
        <w:numPr>
          <w:ilvl w:val="0"/>
          <w:numId w:val="19"/>
        </w:numPr>
        <w:tabs>
          <w:tab w:val="decimal" w:pos="414"/>
          <w:tab w:val="left" w:pos="1701"/>
        </w:tabs>
        <w:ind w:left="1701" w:right="-7" w:hanging="26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wyjaśnić cel sporządzenia planów ochrony, wyjaśnić co jest „</w:t>
      </w:r>
      <w:proofErr w:type="spellStart"/>
      <w:r w:rsidRPr="0000738A">
        <w:rPr>
          <w:rFonts w:asciiTheme="minorHAnsi" w:hAnsiTheme="minorHAnsi" w:cstheme="minorHAnsi"/>
          <w:color w:val="000000" w:themeColor="text1"/>
          <w:szCs w:val="20"/>
        </w:rPr>
        <w:t>nienegocjowalne</w:t>
      </w:r>
      <w:proofErr w:type="spellEnd"/>
      <w:r w:rsidRPr="0000738A">
        <w:rPr>
          <w:rFonts w:asciiTheme="minorHAnsi" w:hAnsiTheme="minorHAnsi" w:cstheme="minorHAnsi"/>
          <w:color w:val="000000" w:themeColor="text1"/>
          <w:szCs w:val="20"/>
        </w:rPr>
        <w:t>" a co będzie przedmiotem dyskusji,</w:t>
      </w:r>
    </w:p>
    <w:p w:rsidR="00EF520B" w:rsidRPr="0000738A" w:rsidRDefault="00EF520B" w:rsidP="00EF520B">
      <w:pPr>
        <w:widowControl/>
        <w:numPr>
          <w:ilvl w:val="0"/>
          <w:numId w:val="19"/>
        </w:numPr>
        <w:tabs>
          <w:tab w:val="decimal" w:pos="414"/>
          <w:tab w:val="left" w:pos="1701"/>
        </w:tabs>
        <w:ind w:left="1701" w:right="-7" w:hanging="26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umożliwić uzyskanie wspólnej wiedzy na temat konkretnych interesów i planów zaproszonych stron,</w:t>
      </w:r>
    </w:p>
    <w:p w:rsidR="00EF520B" w:rsidRPr="0000738A" w:rsidRDefault="00EF520B" w:rsidP="00EF520B">
      <w:pPr>
        <w:widowControl/>
        <w:numPr>
          <w:ilvl w:val="0"/>
          <w:numId w:val="19"/>
        </w:numPr>
        <w:tabs>
          <w:tab w:val="decimal" w:pos="414"/>
          <w:tab w:val="left" w:pos="1701"/>
        </w:tabs>
        <w:ind w:left="1701" w:right="-7" w:hanging="26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umożliwić podsumowanie dotychczasowego stanu rozpoznania obszaru — ustalić i zebrać, co wiadomo o obszarze (z wykorzystaniem materiałów interesariuszy), ustalić jaka wiedza wymaga uzupełnienia,</w:t>
      </w:r>
    </w:p>
    <w:p w:rsidR="00EF520B" w:rsidRPr="0000738A" w:rsidRDefault="00EF520B" w:rsidP="00EF520B">
      <w:pPr>
        <w:widowControl/>
        <w:numPr>
          <w:ilvl w:val="0"/>
          <w:numId w:val="19"/>
        </w:numPr>
        <w:tabs>
          <w:tab w:val="decimal" w:pos="414"/>
          <w:tab w:val="left" w:pos="1701"/>
        </w:tabs>
        <w:ind w:left="1701" w:right="-7" w:hanging="261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dać możliwość złożenia pierwszych wniosków, postulatów i propozycji do rozważenia w trakcie prac nad planami ochrony,</w:t>
      </w:r>
    </w:p>
    <w:p w:rsidR="00EF520B" w:rsidRPr="0000738A" w:rsidRDefault="00EF520B" w:rsidP="00A24DF1">
      <w:pPr>
        <w:pStyle w:val="Akapitzlist"/>
        <w:numPr>
          <w:ilvl w:val="0"/>
          <w:numId w:val="92"/>
        </w:numPr>
        <w:tabs>
          <w:tab w:val="left" w:pos="1134"/>
        </w:tabs>
        <w:ind w:right="-7" w:hanging="362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drugie spotkanie powinno: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odbyć się w etapie I po uzupełnieniu wiedzy (po pracach terenowych przeprowadzonych w zakresie przewidzianym w procesie planowania),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 xml:space="preserve">umożliwić przedyskutowanie wizji optymalnego funkcjonowania parku krajobrazowego i określenie listy celów do osiągnięcia, 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ustalić, co z tej wizji jest osiągalne w okresie realizacji planu ochrony</w:t>
      </w:r>
      <w:r w:rsidR="00B079D8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Cs w:val="20"/>
        </w:rPr>
        <w:t>— ustalić mierzalne lub przynajmniej weryfikowalne cele do osiągnięcia w tym zakresie,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ustalić jak najpełniejszą listę zagrożeń dla osiągnięcia tych celów,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ustalić działania, które należy przeprowadzić, aby te cele osiągnąć,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ustalić niezbędny system i sposoby monitoringu,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ustalić, co należy zrobić, aby móc lepiej zaplanować ochronę w kolejnym podejściu planistycznym,</w:t>
      </w:r>
    </w:p>
    <w:p w:rsidR="00EF520B" w:rsidRPr="0000738A" w:rsidRDefault="00EF520B" w:rsidP="00EF520B">
      <w:pPr>
        <w:widowControl/>
        <w:numPr>
          <w:ilvl w:val="0"/>
          <w:numId w:val="28"/>
        </w:numPr>
        <w:ind w:left="1701" w:right="-7" w:hanging="425"/>
        <w:rPr>
          <w:rFonts w:asciiTheme="minorHAnsi" w:hAnsiTheme="minorHAnsi" w:cstheme="minorHAnsi"/>
          <w:color w:val="000000" w:themeColor="text1"/>
          <w:szCs w:val="20"/>
        </w:rPr>
      </w:pPr>
      <w:r w:rsidRPr="0000738A">
        <w:rPr>
          <w:rFonts w:asciiTheme="minorHAnsi" w:hAnsiTheme="minorHAnsi" w:cstheme="minorHAnsi"/>
          <w:color w:val="000000" w:themeColor="text1"/>
          <w:szCs w:val="20"/>
        </w:rPr>
        <w:t>dać możliwość złożenia kolejnych wniosków, postulatów i propozycji do rozważenia w trakcie dalszych prac nad planami ochrony,</w:t>
      </w:r>
    </w:p>
    <w:p w:rsidR="00EF520B" w:rsidRPr="0000738A" w:rsidRDefault="00EF520B" w:rsidP="00A24DF1">
      <w:pPr>
        <w:pStyle w:val="Akapitzlist"/>
        <w:numPr>
          <w:ilvl w:val="0"/>
          <w:numId w:val="92"/>
        </w:numPr>
        <w:tabs>
          <w:tab w:val="decimal" w:pos="504"/>
          <w:tab w:val="decimal" w:pos="1224"/>
        </w:tabs>
        <w:ind w:right="-7" w:hanging="362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trzecie spotkanie powinno:</w:t>
      </w:r>
    </w:p>
    <w:p w:rsidR="00EF520B" w:rsidRPr="0000738A" w:rsidRDefault="00EF520B" w:rsidP="00A24DF1">
      <w:pPr>
        <w:pStyle w:val="Akapitzlist"/>
        <w:widowControl/>
        <w:numPr>
          <w:ilvl w:val="1"/>
          <w:numId w:val="60"/>
        </w:numPr>
        <w:tabs>
          <w:tab w:val="decimal" w:pos="504"/>
        </w:tabs>
        <w:ind w:left="1701" w:right="-7" w:hanging="567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odbyć się  w etapie II i być poświęcone omówieniu i przedyskutowaniu wypracowanej koncepcji ochrony i zarządzania parkiem krajobrazowym,</w:t>
      </w:r>
    </w:p>
    <w:p w:rsidR="00EF520B" w:rsidRPr="0000738A" w:rsidRDefault="00EF520B" w:rsidP="00A24DF1">
      <w:pPr>
        <w:pStyle w:val="Akapitzlist"/>
        <w:widowControl/>
        <w:numPr>
          <w:ilvl w:val="1"/>
          <w:numId w:val="60"/>
        </w:numPr>
        <w:tabs>
          <w:tab w:val="decimal" w:pos="504"/>
        </w:tabs>
        <w:ind w:left="1701" w:right="-7" w:hanging="567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dać możliwość złożenia kolejnych wniosków, postulatów i propozycji do rozważenia w trakcie dalszych prac nad planami ochrony,</w:t>
      </w:r>
    </w:p>
    <w:p w:rsidR="00EF520B" w:rsidRPr="0000738A" w:rsidRDefault="00EF520B" w:rsidP="00A24DF1">
      <w:pPr>
        <w:pStyle w:val="Akapitzlist"/>
        <w:numPr>
          <w:ilvl w:val="0"/>
          <w:numId w:val="92"/>
        </w:numPr>
        <w:tabs>
          <w:tab w:val="decimal" w:pos="504"/>
          <w:tab w:val="decimal" w:pos="1224"/>
        </w:tabs>
        <w:ind w:left="1276" w:right="-7" w:hanging="502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czwarte spotkanie powinno odbyć się  w etapie III i być poświęcone zaprezentowaniu projektów uchwał Sejmiku Województwa Mazowieckiego w sprawie planów ochrony wraz z uzasadnieniem i oceną skutków regulacji.</w:t>
      </w:r>
    </w:p>
    <w:p w:rsidR="00EF520B" w:rsidRPr="0000738A" w:rsidRDefault="00EF520B" w:rsidP="00EF520B">
      <w:pPr>
        <w:tabs>
          <w:tab w:val="decimal" w:pos="504"/>
          <w:tab w:val="decimal" w:pos="1224"/>
        </w:tabs>
        <w:ind w:left="1276" w:right="-7"/>
        <w:rPr>
          <w:rFonts w:asciiTheme="minorHAnsi" w:hAnsiTheme="minorHAnsi" w:cstheme="minorHAnsi"/>
          <w:color w:val="000000" w:themeColor="text1"/>
          <w:szCs w:val="20"/>
        </w:rPr>
      </w:pPr>
    </w:p>
    <w:p w:rsidR="00B81055" w:rsidRPr="0000738A" w:rsidRDefault="00DB6DE7">
      <w:pPr>
        <w:pStyle w:val="Akapitzlist"/>
        <w:numPr>
          <w:ilvl w:val="0"/>
          <w:numId w:val="10"/>
        </w:numPr>
        <w:ind w:left="1080" w:right="-7" w:hanging="720"/>
        <w:rPr>
          <w:rFonts w:asciiTheme="minorHAnsi" w:hAnsiTheme="minorHAnsi" w:cstheme="minorHAnsi"/>
          <w:b/>
          <w:color w:val="000000" w:themeColor="text1"/>
          <w:sz w:val="24"/>
          <w:szCs w:val="24"/>
        </w:rPr>
      </w:pPr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Założenia dotyczące uruchomienia i funkcjonowania dedykowanego </w:t>
      </w:r>
      <w:proofErr w:type="spellStart"/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>geoportalu</w:t>
      </w:r>
      <w:proofErr w:type="spellEnd"/>
      <w:r w:rsidRPr="0000738A">
        <w:rPr>
          <w:rFonts w:asciiTheme="minorHAnsi" w:hAnsiTheme="minorHAnsi" w:cstheme="minorHAnsi"/>
          <w:b/>
          <w:color w:val="000000" w:themeColor="text1"/>
          <w:sz w:val="24"/>
          <w:szCs w:val="24"/>
        </w:rPr>
        <w:t xml:space="preserve"> </w:t>
      </w:r>
      <w:r w:rsidRPr="0000738A">
        <w:rPr>
          <w:rFonts w:asciiTheme="minorHAnsi" w:hAnsiTheme="minorHAnsi" w:cstheme="minorHAnsi"/>
          <w:b/>
          <w:color w:val="000000" w:themeColor="text1"/>
          <w:spacing w:val="0"/>
          <w:sz w:val="24"/>
          <w:szCs w:val="24"/>
        </w:rPr>
        <w:t>wspomagającego realizację prac nad planami ochrony</w:t>
      </w:r>
    </w:p>
    <w:p w:rsidR="00737D97" w:rsidRPr="0000738A" w:rsidRDefault="00DB6DE7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Celem opracowania dedykowanego </w:t>
      </w:r>
      <w:proofErr w:type="spellStart"/>
      <w:r w:rsidR="00134F6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>geoportalu</w:t>
      </w:r>
      <w:proofErr w:type="spellEnd"/>
      <w:r w:rsidR="00134F63"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pacing w:val="0"/>
          <w:sz w:val="20"/>
        </w:rPr>
        <w:t xml:space="preserve">jest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wzmocnienie zarządzania ochroną przyrody w parkach krajobrazowych województwa mazowieckiego oraz działań edukacyjno-informacyjnych poprzez wdrożenie rozwiązań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geoinformacyjnych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takich jak </w:t>
      </w:r>
      <w:r w:rsidR="00DC04C0" w:rsidRPr="0000738A">
        <w:rPr>
          <w:rFonts w:asciiTheme="minorHAnsi" w:hAnsiTheme="minorHAnsi" w:cstheme="minorHAnsi"/>
          <w:color w:val="000000" w:themeColor="text1"/>
          <w:sz w:val="20"/>
        </w:rPr>
        <w:t xml:space="preserve">moduł inwentaryzacyjny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oraz zintegrowana baza danych przestrzennych.</w:t>
      </w:r>
    </w:p>
    <w:p w:rsidR="00737D97" w:rsidRPr="0000738A" w:rsidRDefault="00DB6DE7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Opracowany w ramach zamówienia dedykowany</w:t>
      </w:r>
      <w:r w:rsidR="009A0A8D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proofErr w:type="spellStart"/>
      <w:r w:rsidR="009A0A8D" w:rsidRPr="0000738A">
        <w:rPr>
          <w:rFonts w:asciiTheme="minorHAnsi" w:hAnsiTheme="minorHAnsi" w:cstheme="minorHAnsi"/>
          <w:color w:val="000000" w:themeColor="text1"/>
          <w:sz w:val="20"/>
        </w:rPr>
        <w:t>geoportal</w:t>
      </w:r>
      <w:proofErr w:type="spellEnd"/>
      <w:r w:rsidR="009A0A8D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musi funkcjonować zgodnie z obowiązującymi przepisami prawa, w tym przede wszystkim: 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17 lutego 2005 o informatyzacji działalności podmiotów realizujących zadania publiczne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2014 poz. 1114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</w:t>
      </w:r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zm.);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29 sierpnia 1997 r. o ochronie danych osobowych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1997 Nr 133 poz. 883 z późn.zm.);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27 lipca 2001 r. o ochronie baz danych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2001 Nr 128 poz. 1402 z pózn.zm.);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18 lipca 2002 r. o świadczeniu usług drogą elektroniczną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</w:rPr>
        <w:t>. 2016 poz. 1030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</w:t>
      </w:r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zm.);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rozporządzenia Rady Ministrów z dnia 12 kwietnia 2012 r. w sprawie Krajowych Ram Interoperacyjności, minimalnych wymagań dla rejestrów publicznych i wymiany informacji w postaci elektronicznej oraz minimalnych wymagań dla systemów teleinformatycznych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2012 poz.526);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rozporządzenia Rady Ministrów z dnia 27 września 2005 r. w sprawie sposobu, zakresu i trybu udostępniania danych zgromadzonych w rejestrze publicznym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2005 Nr 205 poz.1692);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4 marca 2010 r. o infrastrukturze informacji przestrzennej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. 2010 Nr 76 poz.489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poźn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 wraz z aktami wykonawczymi;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6 września 2001 r. o dostępie do informacji publicznej.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2016 poz. 1764</w:t>
      </w:r>
      <w:r w:rsidR="00576E73" w:rsidRPr="0000738A">
        <w:rPr>
          <w:rFonts w:asciiTheme="minorHAnsi" w:hAnsiTheme="minorHAnsi" w:cstheme="minorHAnsi"/>
          <w:color w:val="000000" w:themeColor="text1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poźn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 zm.) wraz z aktami wykonawczymi;</w:t>
      </w:r>
    </w:p>
    <w:p w:rsidR="00737D97" w:rsidRPr="0000738A" w:rsidRDefault="00DB6DE7" w:rsidP="00B079D8">
      <w:pPr>
        <w:pStyle w:val="Akapitzlist"/>
        <w:numPr>
          <w:ilvl w:val="0"/>
          <w:numId w:val="5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ustawy z dnia 4 lutego 1994 r. o prawie autorskim i prawach pokrewnych (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t.j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proofErr w:type="spellStart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Dz.U</w:t>
      </w:r>
      <w:proofErr w:type="spellEnd"/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>. 2016 poz. 666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późn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.</w:t>
      </w:r>
      <w:r w:rsidR="00576E73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zm.) wraz z aktami wykonawczymi.</w:t>
      </w:r>
    </w:p>
    <w:p w:rsidR="00737D97" w:rsidRPr="0000738A" w:rsidRDefault="00134F63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Geoportal</w:t>
      </w:r>
      <w:proofErr w:type="spellEnd"/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 xml:space="preserve"> ma składać się z następujących elementów:</w:t>
      </w:r>
    </w:p>
    <w:p w:rsidR="00737D97" w:rsidRPr="0000738A" w:rsidRDefault="00DB6DE7" w:rsidP="00B079D8">
      <w:pPr>
        <w:pStyle w:val="Akapitzlist"/>
        <w:numPr>
          <w:ilvl w:val="1"/>
          <w:numId w:val="50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Moduł informacyjno – edukacyjny służący do publikacji zasobów mapowych i multimedialnych,  ich wizualizacji przygotowanych </w:t>
      </w:r>
      <w:r w:rsidR="006D58F5">
        <w:rPr>
          <w:rFonts w:asciiTheme="minorHAnsi" w:hAnsiTheme="minorHAnsi" w:cstheme="minorHAnsi"/>
          <w:color w:val="000000" w:themeColor="text1"/>
          <w:sz w:val="20"/>
        </w:rPr>
        <w:t xml:space="preserve">indywidualnie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dla poszczególnych parków: Kozienickiego Parku Krajobrazowego, Chojnowskiego Parku Krajobrazowego i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Brudzeńskiego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Parku Krajobrazowego;</w:t>
      </w:r>
    </w:p>
    <w:p w:rsidR="00737D97" w:rsidRPr="0000738A" w:rsidRDefault="00DB6DE7" w:rsidP="00B079D8">
      <w:pPr>
        <w:pStyle w:val="Akapitzlist"/>
        <w:numPr>
          <w:ilvl w:val="1"/>
          <w:numId w:val="50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Moduł inwentaryzacyjny</w:t>
      </w:r>
      <w:r w:rsidR="00134F63" w:rsidRPr="0000738A">
        <w:rPr>
          <w:rFonts w:asciiTheme="minorHAnsi" w:hAnsiTheme="minorHAnsi" w:cstheme="minorHAnsi"/>
          <w:color w:val="000000" w:themeColor="text1"/>
          <w:sz w:val="20"/>
        </w:rPr>
        <w:t xml:space="preserve"> pracowników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: umożliwiający wprowadzanie przez zarejestrowanych i uprawnionych  użytkowników wyników prac inwentaryzacyjnych prowadzonych w terenie w formie obiektów (punktowych, liniowych i poligonowych). Obiekty te powinny być zapisywane w bazie danych przy użyciu dedykowanych formularzy wypełnianych interaktywnie przez użytkowników oraz akceptowane przez osobę weryfikującą zamieszczane informacje;</w:t>
      </w:r>
    </w:p>
    <w:p w:rsidR="00737D97" w:rsidRPr="0000738A" w:rsidRDefault="00DB6DE7" w:rsidP="00B079D8">
      <w:pPr>
        <w:pStyle w:val="Akapitzlist"/>
        <w:numPr>
          <w:ilvl w:val="1"/>
          <w:numId w:val="50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Moduł wewnętrzny </w:t>
      </w:r>
      <w:r w:rsidR="00134F63" w:rsidRPr="0000738A">
        <w:rPr>
          <w:rFonts w:asciiTheme="minorHAnsi" w:hAnsiTheme="minorHAnsi" w:cstheme="minorHAnsi"/>
          <w:color w:val="000000" w:themeColor="text1"/>
          <w:sz w:val="20"/>
        </w:rPr>
        <w:t>administratora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: służący kompleksowej administracji</w:t>
      </w:r>
      <w:r w:rsidR="00134F63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proofErr w:type="spellStart"/>
      <w:r w:rsidR="00134F63"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, w tym wprowadzaniu, wizualizacji i udostępnianiu danych zgodnie z przepisami INSPIRE. Moduł ma umożliwiać publikowanie wskazanych danych na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i zarządzanie nimi przy użyciu dedykowanego panelu administratora.</w:t>
      </w:r>
    </w:p>
    <w:p w:rsidR="00737D97" w:rsidRPr="0000738A" w:rsidRDefault="00DB6DE7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System musi funkcjonować w oparciu o komponenty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open-source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w zakresie oprogramowania narzędziowego GIS, oprogramowania serwera GIS, klienta www oraz bazy danych. W zakresie funkcjonalnym należy uwzględnić następujące obszary zastosowań informacji przestrzenne w procedurach takich jak:</w:t>
      </w:r>
    </w:p>
    <w:p w:rsidR="00737D97" w:rsidRPr="0000738A" w:rsidRDefault="00DB6DE7" w:rsidP="00B079D8">
      <w:pPr>
        <w:pStyle w:val="Akapitzlist"/>
        <w:numPr>
          <w:ilvl w:val="0"/>
          <w:numId w:val="8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wsparcia procesu planowania ochrony;</w:t>
      </w:r>
    </w:p>
    <w:p w:rsidR="00737D97" w:rsidRPr="0000738A" w:rsidRDefault="00DB6DE7" w:rsidP="00B079D8">
      <w:pPr>
        <w:pStyle w:val="Akapitzlist"/>
        <w:numPr>
          <w:ilvl w:val="0"/>
          <w:numId w:val="8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konsultacji  dotyczących powstawania i uzgodnień planu ochrony;</w:t>
      </w:r>
    </w:p>
    <w:p w:rsidR="00737D97" w:rsidRPr="0000738A" w:rsidRDefault="00DB6DE7" w:rsidP="00B079D8">
      <w:pPr>
        <w:pStyle w:val="Akapitzlist"/>
        <w:numPr>
          <w:ilvl w:val="0"/>
          <w:numId w:val="8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zarządzania realizacją działań ochronnych;</w:t>
      </w:r>
    </w:p>
    <w:p w:rsidR="00737D97" w:rsidRPr="0000738A" w:rsidRDefault="00DB6DE7" w:rsidP="00B079D8">
      <w:pPr>
        <w:pStyle w:val="Akapitzlist"/>
        <w:widowControl/>
        <w:numPr>
          <w:ilvl w:val="0"/>
          <w:numId w:val="87"/>
        </w:numPr>
        <w:ind w:left="720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monitoringu i obserwacji w terenie;</w:t>
      </w:r>
    </w:p>
    <w:p w:rsidR="00737D97" w:rsidRPr="0000738A" w:rsidRDefault="00DB6DE7" w:rsidP="00B079D8">
      <w:pPr>
        <w:pStyle w:val="Akapitzlist"/>
        <w:widowControl/>
        <w:numPr>
          <w:ilvl w:val="0"/>
          <w:numId w:val="87"/>
        </w:numPr>
        <w:ind w:left="720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wymiany informacji o zasobach przyrody jej różnorodności biologicznej i krajobrazowej oraz sposobach i możliwościach jej zachowania między pracownikami parków krajobrazowych;</w:t>
      </w:r>
    </w:p>
    <w:p w:rsidR="00737D97" w:rsidRPr="0000738A" w:rsidRDefault="00DB6DE7" w:rsidP="00B079D8">
      <w:pPr>
        <w:pStyle w:val="Akapitzlist"/>
        <w:widowControl/>
        <w:numPr>
          <w:ilvl w:val="0"/>
          <w:numId w:val="87"/>
        </w:numPr>
        <w:ind w:left="720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 xml:space="preserve">zapewnienia dostępu do opracowań tematycznych w formie map tematycznych z elementami multimedialnymi – prezentacji zasobów w formie interaktywnych map na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; </w:t>
      </w:r>
    </w:p>
    <w:p w:rsidR="00737D97" w:rsidRPr="0000738A" w:rsidRDefault="00DB6DE7" w:rsidP="00B079D8">
      <w:pPr>
        <w:pStyle w:val="Akapitzlist"/>
        <w:numPr>
          <w:ilvl w:val="0"/>
          <w:numId w:val="87"/>
        </w:numPr>
        <w:ind w:left="72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działań edukacyjnych i informacyjnych dla różnych grup interesariuszy: między innymi turystów, JST, społeczności lokalnych, uczniów i nauczycieli.</w:t>
      </w:r>
    </w:p>
    <w:p w:rsidR="00840FB9" w:rsidRPr="0000738A" w:rsidRDefault="000E1838" w:rsidP="00840FB9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r w:rsidRPr="00493611">
        <w:rPr>
          <w:rFonts w:asciiTheme="minorHAnsi" w:hAnsiTheme="minorHAnsi" w:cstheme="minorHAnsi"/>
          <w:color w:val="000000" w:themeColor="text1"/>
          <w:sz w:val="20"/>
        </w:rPr>
        <w:t xml:space="preserve">Baza danych przestrzennych </w:t>
      </w:r>
      <w:proofErr w:type="spellStart"/>
      <w:r w:rsidRPr="00493611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493611">
        <w:rPr>
          <w:rFonts w:asciiTheme="minorHAnsi" w:hAnsiTheme="minorHAnsi" w:cstheme="minorHAnsi"/>
          <w:color w:val="000000" w:themeColor="text1"/>
          <w:sz w:val="20"/>
        </w:rPr>
        <w:t xml:space="preserve">  musi być zgodna ze schematem aplikacyjnym CRFOP (Centralny Rejestr Form Ochrony Przyrody), o którym mowa w rozporządzeniu z dnia 11 września 2012 r.  w sprawie centralnego rejestru form ochrony przyrody. Zakres informacyjny bazy danych musi być spójny z zakresem planów ochrony parków krajobrazowych.</w:t>
      </w:r>
    </w:p>
    <w:p w:rsidR="00737D97" w:rsidRPr="0000738A" w:rsidRDefault="00DB6DE7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Geoportal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i usługi sieciowe publikowane za jego pośrednictwem muszą być zgodne z wymogami Dyrektywy INSPIRE. Dla każdego parku krajobrazowego musi być możliwa publikacja dedykowanego projektu mapowego prezentującego wyniki prac nad planami ochrony. </w:t>
      </w:r>
    </w:p>
    <w:p w:rsidR="00737D97" w:rsidRPr="0000738A" w:rsidRDefault="00DB6DE7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Szczegółowe wymagania w zakresie funkcjonalności </w:t>
      </w:r>
      <w:r w:rsidR="00A6146C">
        <w:rPr>
          <w:rFonts w:asciiTheme="minorHAnsi" w:hAnsiTheme="minorHAnsi" w:cstheme="minorHAnsi"/>
          <w:color w:val="000000" w:themeColor="text1"/>
          <w:sz w:val="20"/>
        </w:rPr>
        <w:t>poszczególnych elementów Geoportalu</w:t>
      </w:r>
      <w:r w:rsidR="00EF520B" w:rsidRPr="0000738A">
        <w:rPr>
          <w:rFonts w:asciiTheme="minorHAnsi" w:hAnsiTheme="minorHAnsi" w:cstheme="minorHAnsi"/>
          <w:color w:val="000000" w:themeColor="text1"/>
          <w:sz w:val="20"/>
        </w:rPr>
        <w:t>:</w:t>
      </w:r>
    </w:p>
    <w:p w:rsidR="00B81055" w:rsidRPr="0000738A" w:rsidRDefault="00B81055" w:rsidP="00B079D8">
      <w:pPr>
        <w:rPr>
          <w:rFonts w:asciiTheme="minorHAnsi" w:hAnsiTheme="minorHAnsi" w:cstheme="minorHAnsi"/>
          <w:color w:val="000000" w:themeColor="text1"/>
        </w:rPr>
      </w:pPr>
    </w:p>
    <w:p w:rsidR="00B81055" w:rsidRPr="0000738A" w:rsidRDefault="00DB6DE7">
      <w:pPr>
        <w:rPr>
          <w:rFonts w:asciiTheme="minorHAnsi" w:hAnsiTheme="minorHAnsi" w:cstheme="minorHAnsi"/>
          <w:b/>
          <w:color w:val="000000" w:themeColor="text1"/>
          <w:sz w:val="32"/>
        </w:rPr>
      </w:pPr>
      <w:r w:rsidRPr="0000738A">
        <w:rPr>
          <w:rFonts w:asciiTheme="minorHAnsi" w:hAnsiTheme="minorHAnsi" w:cstheme="minorHAnsi"/>
          <w:b/>
          <w:color w:val="000000" w:themeColor="text1"/>
        </w:rPr>
        <w:t>MODUŁ INFORMACYJNO – EDUKACYJNY (GEOPORTAL)</w:t>
      </w:r>
    </w:p>
    <w:p w:rsidR="00B81055" w:rsidRPr="0000738A" w:rsidRDefault="00DB6DE7" w:rsidP="00B079D8">
      <w:pPr>
        <w:rPr>
          <w:rFonts w:asciiTheme="minorHAnsi" w:hAnsiTheme="minorHAnsi" w:cstheme="minorHAnsi"/>
          <w:color w:val="000000" w:themeColor="text1"/>
        </w:rPr>
      </w:pPr>
      <w:r w:rsidRPr="0000738A">
        <w:rPr>
          <w:rFonts w:asciiTheme="minorHAnsi" w:hAnsiTheme="minorHAnsi" w:cstheme="minorHAnsi"/>
          <w:color w:val="000000" w:themeColor="text1"/>
        </w:rPr>
        <w:t xml:space="preserve">Moduł informacyjno – edukacyjny </w:t>
      </w:r>
      <w:r w:rsidR="004068D2" w:rsidRPr="0000738A">
        <w:rPr>
          <w:rFonts w:asciiTheme="minorHAnsi" w:hAnsiTheme="minorHAnsi" w:cstheme="minorHAnsi"/>
          <w:color w:val="000000" w:themeColor="text1"/>
        </w:rPr>
        <w:t xml:space="preserve">będzie </w:t>
      </w:r>
      <w:r w:rsidRPr="0000738A">
        <w:rPr>
          <w:rFonts w:asciiTheme="minorHAnsi" w:hAnsiTheme="minorHAnsi" w:cstheme="minorHAnsi"/>
          <w:color w:val="000000" w:themeColor="text1"/>
        </w:rPr>
        <w:t xml:space="preserve">dostępny dla </w:t>
      </w:r>
      <w:r w:rsidR="004068D2" w:rsidRPr="0000738A">
        <w:rPr>
          <w:rFonts w:asciiTheme="minorHAnsi" w:hAnsiTheme="minorHAnsi" w:cstheme="minorHAnsi"/>
          <w:color w:val="000000" w:themeColor="text1"/>
        </w:rPr>
        <w:t>zewnętrznych</w:t>
      </w:r>
      <w:r w:rsidRPr="0000738A">
        <w:rPr>
          <w:rFonts w:asciiTheme="minorHAnsi" w:hAnsiTheme="minorHAnsi" w:cstheme="minorHAnsi"/>
          <w:color w:val="000000" w:themeColor="text1"/>
        </w:rPr>
        <w:t xml:space="preserve"> użytkowników. Moduł ma umożliwiać przeglądanie informacji o zasobach przyrodniczych</w:t>
      </w:r>
      <w:r w:rsidR="00AD4B2C" w:rsidRPr="0000738A">
        <w:rPr>
          <w:rFonts w:asciiTheme="minorHAnsi" w:hAnsiTheme="minorHAnsi" w:cstheme="minorHAnsi"/>
          <w:color w:val="000000" w:themeColor="text1"/>
        </w:rPr>
        <w:t>, historycznych, kulturowych i krajobrazowych</w:t>
      </w:r>
      <w:r w:rsidRPr="0000738A">
        <w:rPr>
          <w:rFonts w:asciiTheme="minorHAnsi" w:hAnsiTheme="minorHAnsi" w:cstheme="minorHAnsi"/>
          <w:color w:val="000000" w:themeColor="text1"/>
        </w:rPr>
        <w:t xml:space="preserve"> parków krajobrazowych poprzez udostępnione projekty tematyczne opracowane z wykorzystaniem dostępnych zasobów danych oraz dedykowane warstwy/mapy tematyczne. Mapy mają być wizualizowane z zastosowaniem danych podkładowych takich jak: </w:t>
      </w:r>
      <w:proofErr w:type="spellStart"/>
      <w:r w:rsidRPr="0000738A">
        <w:rPr>
          <w:rFonts w:asciiTheme="minorHAnsi" w:hAnsiTheme="minorHAnsi" w:cstheme="minorHAnsi"/>
          <w:color w:val="000000" w:themeColor="text1"/>
        </w:rPr>
        <w:t>ortofotomapa</w:t>
      </w:r>
      <w:proofErr w:type="spellEnd"/>
      <w:r w:rsidRPr="0000738A">
        <w:rPr>
          <w:rFonts w:asciiTheme="minorHAnsi" w:hAnsiTheme="minorHAnsi" w:cstheme="minorHAnsi"/>
          <w:color w:val="000000" w:themeColor="text1"/>
        </w:rPr>
        <w:t>,</w:t>
      </w:r>
      <w:r w:rsidR="00D510B4" w:rsidRPr="0000738A">
        <w:rPr>
          <w:rFonts w:asciiTheme="minorHAnsi" w:hAnsiTheme="minorHAnsi" w:cstheme="minorHAnsi"/>
          <w:color w:val="000000" w:themeColor="text1"/>
        </w:rPr>
        <w:t xml:space="preserve"> BDOT10k</w:t>
      </w:r>
      <w:r w:rsidRPr="0000738A">
        <w:rPr>
          <w:rFonts w:asciiTheme="minorHAnsi" w:hAnsiTheme="minorHAnsi" w:cstheme="minorHAnsi"/>
          <w:color w:val="000000" w:themeColor="text1"/>
        </w:rPr>
        <w:t xml:space="preserve">  i innych</w:t>
      </w:r>
      <w:r w:rsidR="00D510B4" w:rsidRPr="0000738A">
        <w:rPr>
          <w:rFonts w:asciiTheme="minorHAnsi" w:hAnsiTheme="minorHAnsi" w:cstheme="minorHAnsi"/>
          <w:color w:val="000000" w:themeColor="text1"/>
        </w:rPr>
        <w:t>.</w:t>
      </w:r>
    </w:p>
    <w:p w:rsidR="00B81055" w:rsidRPr="0000738A" w:rsidRDefault="00DB6DE7" w:rsidP="00B079D8">
      <w:pPr>
        <w:rPr>
          <w:rFonts w:asciiTheme="minorHAnsi" w:hAnsiTheme="minorHAnsi" w:cstheme="minorHAnsi"/>
          <w:color w:val="000000" w:themeColor="text1"/>
        </w:rPr>
      </w:pPr>
      <w:r w:rsidRPr="0000738A">
        <w:rPr>
          <w:rFonts w:asciiTheme="minorHAnsi" w:hAnsiTheme="minorHAnsi" w:cstheme="minorHAnsi"/>
          <w:color w:val="000000" w:themeColor="text1"/>
        </w:rPr>
        <w:t>W ramach modułu informacyjno-edukacyjnego (</w:t>
      </w:r>
      <w:proofErr w:type="spellStart"/>
      <w:r w:rsidR="006A0E1D" w:rsidRPr="0000738A">
        <w:rPr>
          <w:rFonts w:asciiTheme="minorHAnsi" w:hAnsiTheme="minorHAnsi" w:cstheme="minorHAnsi"/>
          <w:color w:val="000000" w:themeColor="text1"/>
        </w:rPr>
        <w:t>g</w:t>
      </w:r>
      <w:r w:rsidRPr="0000738A">
        <w:rPr>
          <w:rFonts w:asciiTheme="minorHAnsi" w:hAnsiTheme="minorHAnsi" w:cstheme="minorHAnsi"/>
          <w:color w:val="000000" w:themeColor="text1"/>
        </w:rPr>
        <w:t>eoportal</w:t>
      </w:r>
      <w:proofErr w:type="spellEnd"/>
      <w:r w:rsidRPr="0000738A">
        <w:rPr>
          <w:rFonts w:asciiTheme="minorHAnsi" w:hAnsiTheme="minorHAnsi" w:cstheme="minorHAnsi"/>
          <w:color w:val="000000" w:themeColor="text1"/>
        </w:rPr>
        <w:t>) udostępnianego publicznie powinny być dostępne co najmniej następujące zakresy funkcjonalności i narzędzia:</w:t>
      </w:r>
    </w:p>
    <w:p w:rsidR="00737D97" w:rsidRPr="0000738A" w:rsidRDefault="00DB6DE7" w:rsidP="00B079D8">
      <w:pPr>
        <w:pStyle w:val="Akapitzlist"/>
        <w:widowControl/>
        <w:numPr>
          <w:ilvl w:val="0"/>
          <w:numId w:val="4"/>
        </w:numPr>
        <w:ind w:left="425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Interfejs użytkownika, paski narzędzi: 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0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interfejs użytkownika na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będzie dostępny w języku polskim i angielskim</w:t>
      </w:r>
      <w:r w:rsidR="006A0E1D" w:rsidRPr="0000738A">
        <w:rPr>
          <w:rFonts w:asciiTheme="minorHAnsi" w:hAnsiTheme="minorHAnsi" w:cstheme="minorHAnsi"/>
          <w:color w:val="000000" w:themeColor="text1"/>
          <w:sz w:val="20"/>
        </w:rPr>
        <w:t xml:space="preserve"> (możliwość modyfikacji przez panel administracyjny)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narzędzia muszą być posegregowane tematycznie i ułożone w sposób logiczny i intuicyjny zgodnie z zasadami UX,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menu powinno być zorganizowane tak, aby w jak najmniejszym stopniu ograniczyć zasłonięcie okna mapy. Zakres i forma pasków narzędzi zostanie uzgodniony z Zamawiającym na etapie realizacji zamówienia,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aplikacja powinna być stabilna i umożliwiać płynną pracę bez konieczności zatwierdzania wykonywanych czynności typu „kliknij w celu </w:t>
      </w:r>
      <w:r w:rsidR="003B5A90" w:rsidRPr="006A201C">
        <w:rPr>
          <w:rFonts w:asciiTheme="minorHAnsi" w:hAnsiTheme="minorHAnsi" w:cstheme="minorHAnsi"/>
          <w:color w:val="000000" w:themeColor="text1"/>
          <w:sz w:val="20"/>
        </w:rPr>
        <w:t>przeładowania/odświeżenia mapy</w:t>
      </w:r>
      <w:r w:rsidR="006D58F5"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klawisze i paski funkcyjne muszą umożliwiać: przywrócenie pierwotnych ustawień okna mapy, wyświetlanie informacji o bieżącej skali mapy, aktualne współrzędne kursora myszy, liczbie wyselekcjonowanych obiektów,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łatwe przeglądanie zdjęć ciekawych obiektów zintegrowanych z lokalizacją prezentowaną na mapie</w:t>
      </w:r>
      <w:r w:rsidR="006D58F5">
        <w:rPr>
          <w:rFonts w:asciiTheme="minorHAnsi" w:hAnsiTheme="minorHAnsi" w:cstheme="minorHAnsi"/>
          <w:color w:val="000000" w:themeColor="text1"/>
          <w:sz w:val="20"/>
        </w:rPr>
        <w:t>;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</w:p>
    <w:p w:rsidR="00737D97" w:rsidRPr="0000738A" w:rsidRDefault="00DB6DE7" w:rsidP="00B079D8">
      <w:pPr>
        <w:pStyle w:val="Akapitzlist"/>
        <w:widowControl/>
        <w:numPr>
          <w:ilvl w:val="0"/>
          <w:numId w:val="4"/>
        </w:numPr>
        <w:ind w:left="425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Funkcje dostępne za pomocą klawiszy i pasków narzędziowych: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nawigacja: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narzędzie do nawigacji po mapie: płynne przesuwanie (w tym funkcją myszy „pan”), 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powiększanie, pomniejszanie mapy, suwak „zoom” na początku i na końcu posiada przyciski powiększania i pomniejszania. Suwak współdziała z przyciskiem „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scroll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” na myszce (przybliżanie/oddalanie),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przesuwanie obszaru mapy wg wskazania kursorem,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powiększanie/pomniejszanie mapy do obszaru wskazanego prostokątem. Prostokąt wskazany przez użytkownika powinien być uwidoczniony (np.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szrafurą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, zacienieniem),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pokazanie pełnego zasięgu map,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możliwość zbliżania do widoku aktywnej warstwy,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możliwość zbliżania do widoku wyselekcjonowanych obiektów,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możliwość nawigacji/przybliżenia do bieżącego położenia użytkownika (centrowanie mapy),</w:t>
      </w:r>
    </w:p>
    <w:p w:rsidR="00737D97" w:rsidRPr="0000738A" w:rsidRDefault="00471764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możliwość powrotu do </w:t>
      </w:r>
      <w:r w:rsidR="0010769F" w:rsidRPr="0000738A">
        <w:rPr>
          <w:rFonts w:asciiTheme="minorHAnsi" w:hAnsiTheme="minorHAnsi" w:cstheme="minorHAnsi"/>
          <w:color w:val="000000" w:themeColor="text1"/>
          <w:sz w:val="20"/>
        </w:rPr>
        <w:t>poprzedniego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widoku mapy</w:t>
      </w:r>
      <w:r w:rsidR="003B5A90" w:rsidRPr="0000738A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pomiary: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pomiar odległości – umożliwia wykonanie pomiaru długości terenowej rysowanej linii na ekranie, wyniki prezentowane będą w metrach i kilometrach z dokładnością do dwóch miejsc po przecinku. Narzędzie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>musi dawać możliwość przesunięcia i zmiany powiększenia okna mapy w trakcie pomiaru. Mierzone obiekty znikają dopiero po użyciu przycisku „Wyczyść pomiary”,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pomiar powierzchni – umożliwia wykonanie pomiaru powierzchni terenowej, wyniki pomiaru prezentowane w m2 i ha. Wynik pomiaru powinien wyświetlać się w powstałym obiekcie z dokładnością do 2 miejsc po przecinku. Narzędzie musi dawać możliwość przesunięcia i zmiany powiększenia okna mapy w trakcie pomiaru. Mierzone obiekty znikają dopiero po użyciu przycisku „Wyczyść pomiary”,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wyszukiwanie i informacje o obiekcie: 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selekcja obiektów </w:t>
      </w:r>
      <w:r w:rsidR="003C0581" w:rsidRPr="0000738A">
        <w:rPr>
          <w:rFonts w:asciiTheme="minorHAnsi" w:hAnsiTheme="minorHAnsi" w:cstheme="minorHAnsi"/>
          <w:color w:val="000000" w:themeColor="text1"/>
          <w:sz w:val="20"/>
        </w:rPr>
        <w:t xml:space="preserve">prostokątem, 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>wielokątem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, poligonem, linią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>, buforem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lub punktem, selekcja według atrybutów (przeszukiwanie tabel atrybutów), dodanie/usunięcie obiektu ze zbioru selekcji, usuwanie istniejącej selekcji na mapie,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identyfikacja/informacja o obiekcie (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GetFeatureInfo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): informacje powinny pojawiać się przy obiekcie, a nie w osobnym oknie przeglądarki, okno atrybutów musi zawierać możliwość wyboru warstwy w przypadku kiedy wybrana lokalizacja wskazuje na obiekty z więcej liczby warstw,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identyfikacja/informacja o grupie obiektów (warstwie): możliwe będzie wyświetlanie informacji z tabeli atrybutów w dedykowanym oknie. Wyświetlanie informacji o atrybutach obiektu z podłączonych serwisów WMS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 xml:space="preserve"> i </w:t>
      </w:r>
      <w:r w:rsidR="00246644" w:rsidRPr="006A201C">
        <w:rPr>
          <w:rFonts w:asciiTheme="minorHAnsi" w:hAnsiTheme="minorHAnsi" w:cstheme="minorHAnsi"/>
          <w:color w:val="000000" w:themeColor="text1"/>
          <w:sz w:val="20"/>
        </w:rPr>
        <w:t>W</w:t>
      </w:r>
      <w:r w:rsidR="006D58F5" w:rsidRPr="006A201C">
        <w:rPr>
          <w:rFonts w:asciiTheme="minorHAnsi" w:hAnsiTheme="minorHAnsi" w:cstheme="minorHAnsi"/>
          <w:color w:val="000000" w:themeColor="text1"/>
          <w:sz w:val="20"/>
        </w:rPr>
        <w:t>MT</w:t>
      </w:r>
      <w:r w:rsidR="00246644" w:rsidRPr="006A201C">
        <w:rPr>
          <w:rFonts w:asciiTheme="minorHAnsi" w:hAnsiTheme="minorHAnsi" w:cstheme="minorHAnsi"/>
          <w:color w:val="000000" w:themeColor="text1"/>
          <w:sz w:val="20"/>
        </w:rPr>
        <w:t>S</w:t>
      </w:r>
      <w:r w:rsidR="006D58F5">
        <w:rPr>
          <w:rFonts w:asciiTheme="minorHAnsi" w:hAnsiTheme="minorHAnsi" w:cstheme="minorHAnsi"/>
          <w:color w:val="FF0000"/>
          <w:sz w:val="20"/>
        </w:rPr>
        <w:t xml:space="preserve">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- jeśli dany serwer obsługuje takie żądanie,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wszystkie pola w oknie atrybutów muszą umożliwić czytelny odczyt poprzez zawijanie wierszy długich opisów,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system musi posiadać funkcjonalność czytelnej prezentacji atrybutów słownikowanych i zapewniać ich wyświetlanie,</w:t>
      </w:r>
    </w:p>
    <w:p w:rsidR="006958C2" w:rsidRPr="006A201C" w:rsidRDefault="006958C2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system musi posiadać funkcjonalność </w:t>
      </w:r>
      <w:r w:rsidR="00883215" w:rsidRPr="006A201C">
        <w:rPr>
          <w:rFonts w:asciiTheme="minorHAnsi" w:hAnsiTheme="minorHAnsi" w:cstheme="minorHAnsi"/>
          <w:color w:val="000000" w:themeColor="text1"/>
          <w:sz w:val="20"/>
        </w:rPr>
        <w:t xml:space="preserve">wyświetlania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informacji </w:t>
      </w:r>
      <w:r w:rsidR="00883215" w:rsidRPr="006A201C">
        <w:rPr>
          <w:rFonts w:asciiTheme="minorHAnsi" w:hAnsiTheme="minorHAnsi" w:cstheme="minorHAnsi"/>
          <w:color w:val="000000" w:themeColor="text1"/>
          <w:sz w:val="20"/>
        </w:rPr>
        <w:t xml:space="preserve">o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współrzędnych obiektu w wybranym przez użytkownika układzie współrzędnym zgodnie z PUWG 1992 lub PUWG 2000 lub WGS84,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system musi udostępnić funkcjonalność przeglądania treści załączników podpiętych pod obiekt (m.in. zdjęć,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skanów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>, plików PDF, multimediów, adresów internetowych). Wyświetlane załączniki będą dostosowywane do rozdzielczości ekranu. System musi również zapewnić działanie odwrotne tj. możliwość dostępu do zasobów mapy z poziomu prezentacji opisowych (wyszukanie obiektu i wyświetlenie jego materiałów multimedialnych zapewni zaznaczenie na mapie wybranego obiektu),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system musi umożliwiać prezentację legendy map tematycznych/symbolizacji warstw informacyjnych (dla danych wektorowych),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system musi posiadać narzędzia wyszukiwania hierarchicznego, tj. umożliwiać wyszukiwania obiektów wymagające od użytkownika wpisania kolejno wartości atrybutów z różnych pól, przy czym system podpowiadałby możliwe do wpisania w kolejnych krokach wartości z uwzględnieniem wcześniej wpisanych. Zapewni podpowiedzi wpisywanych fraz przy wyszukiwaniu (auto-uzupełnianie). Lista obiektów spełniająca kryteria wyszukiwania będzie się listować dynamicznie. Wyszukanie obiektu poprzez zaznaczenie na liście będzie polegało na wycentrowaniu mapy z obiektem na mapie, wyświetlenie obiektu w zadanej skali,</w:t>
      </w:r>
    </w:p>
    <w:p w:rsidR="00737D97" w:rsidRPr="0000738A" w:rsidRDefault="003F6124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system musi posiadać funkcjonalność</w:t>
      </w:r>
      <w:r w:rsidRPr="0000738A" w:rsidDel="003F6124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DB6DE7" w:rsidRPr="0000738A">
        <w:rPr>
          <w:rFonts w:asciiTheme="minorHAnsi" w:hAnsiTheme="minorHAnsi" w:cstheme="minorHAnsi"/>
          <w:color w:val="000000" w:themeColor="text1"/>
          <w:sz w:val="20"/>
        </w:rPr>
        <w:t>sortowanie wyników wyszukiwania,</w:t>
      </w:r>
    </w:p>
    <w:p w:rsidR="00737D97" w:rsidRPr="0000738A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Informacje o prezentowanej mapie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wyświetlanie informacji o aktualnej skali mapy. Możliwość przeskalowania mapy poprzez wybór skali z rozwijalnej listy dedykowanych przedziałów </w:t>
      </w:r>
      <w:proofErr w:type="spellStart"/>
      <w:r w:rsidRPr="0000738A">
        <w:rPr>
          <w:rFonts w:asciiTheme="minorHAnsi" w:hAnsiTheme="minorHAnsi" w:cstheme="minorHAnsi"/>
          <w:color w:val="000000" w:themeColor="text1"/>
          <w:sz w:val="20"/>
        </w:rPr>
        <w:t>skalowych</w:t>
      </w:r>
      <w:proofErr w:type="spellEnd"/>
      <w:r w:rsidR="00025984" w:rsidRPr="0000738A">
        <w:rPr>
          <w:rFonts w:asciiTheme="minorHAnsi" w:hAnsiTheme="minorHAnsi" w:cstheme="minorHAnsi"/>
          <w:color w:val="000000" w:themeColor="text1"/>
          <w:sz w:val="20"/>
        </w:rPr>
        <w:t xml:space="preserve"> lub poprzez wpisanie skali ręcznie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wyświetlanie informacji o współrzędnych kursora myszy zgodnie z PUWG 1992 lub PUWG 2000 lub WGS84,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możliwość zmiany układu współrzędnych bez wychodzenia z portalu mapowego,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>wyświetlanie współrzędnych kursora myszy aktualnie wybranego układu oraz układu współrzędnych geograficznych WGS 84,</w:t>
      </w:r>
    </w:p>
    <w:p w:rsidR="00737D97" w:rsidRPr="0000738A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możliwość odnalezienia konkretnej lokalizacji na mapie po wpisaniu współrzędnych przez użytkownika (tzw. „współrzędne z ręki”). Po wpisaniu współrzędnych i zatwierdzeniu przyciskiem lub klawiszem ENTER użytkownik zostanie przeniesiony i scentrowany na dane 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 xml:space="preserve">.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miejsce, lokalizacja zostanie zaznaczona punktem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>. Użytkownik systemu będzie miał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 xml:space="preserve"> możliwość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 xml:space="preserve"> wpisani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>a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>lokalizacji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 xml:space="preserve">w układzie z rozwijalnej listy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układ</w:t>
      </w:r>
      <w:r w:rsidR="00246644" w:rsidRPr="0000738A">
        <w:rPr>
          <w:rFonts w:asciiTheme="minorHAnsi" w:hAnsiTheme="minorHAnsi" w:cstheme="minorHAnsi"/>
          <w:color w:val="000000" w:themeColor="text1"/>
          <w:sz w:val="20"/>
        </w:rPr>
        <w:t xml:space="preserve">ów 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współrzędnych. 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>(u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kłady zgodne z listą układów w jakich możliwe jest wyświetlanie danych mapowych</w:t>
      </w:r>
      <w:r w:rsidR="007A1D9F" w:rsidRPr="0000738A">
        <w:rPr>
          <w:rFonts w:asciiTheme="minorHAnsi" w:hAnsiTheme="minorHAnsi" w:cstheme="minorHAnsi"/>
          <w:color w:val="000000" w:themeColor="text1"/>
          <w:sz w:val="20"/>
        </w:rPr>
        <w:t>)</w:t>
      </w:r>
      <w:r w:rsidRPr="0000738A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737D97" w:rsidRPr="0000738A" w:rsidRDefault="00B04C19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00738A">
        <w:rPr>
          <w:rFonts w:asciiTheme="minorHAnsi" w:hAnsiTheme="minorHAnsi" w:cstheme="minorHAnsi"/>
          <w:color w:val="000000" w:themeColor="text1"/>
          <w:sz w:val="20"/>
        </w:rPr>
        <w:lastRenderedPageBreak/>
        <w:t xml:space="preserve">w panelu głównym </w:t>
      </w:r>
      <w:proofErr w:type="spellStart"/>
      <w:r w:rsidR="00E567E0"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00738A">
        <w:rPr>
          <w:rFonts w:asciiTheme="minorHAnsi" w:hAnsiTheme="minorHAnsi" w:cstheme="minorHAnsi"/>
          <w:color w:val="000000" w:themeColor="text1"/>
          <w:sz w:val="20"/>
        </w:rPr>
        <w:t xml:space="preserve"> zamieszczona zostanie ikona pomocy </w:t>
      </w:r>
      <w:r w:rsidR="00E567E0" w:rsidRPr="0000738A">
        <w:rPr>
          <w:rFonts w:asciiTheme="minorHAnsi" w:hAnsiTheme="minorHAnsi" w:cstheme="minorHAnsi"/>
          <w:color w:val="000000" w:themeColor="text1"/>
          <w:sz w:val="20"/>
        </w:rPr>
        <w:t xml:space="preserve">umożliwiająca użytkownikowi przeszukiwanie </w:t>
      </w:r>
      <w:r w:rsidR="006964D6" w:rsidRPr="0000738A">
        <w:rPr>
          <w:rFonts w:asciiTheme="minorHAnsi" w:hAnsiTheme="minorHAnsi" w:cstheme="minorHAnsi"/>
          <w:color w:val="000000" w:themeColor="text1"/>
          <w:sz w:val="20"/>
        </w:rPr>
        <w:t xml:space="preserve">w skorowidzu tematycznym kluczowych słów dotyczących </w:t>
      </w:r>
      <w:r w:rsidR="00E567E0" w:rsidRPr="0000738A">
        <w:rPr>
          <w:rFonts w:asciiTheme="minorHAnsi" w:hAnsiTheme="minorHAnsi" w:cstheme="minorHAnsi"/>
          <w:color w:val="000000" w:themeColor="text1"/>
          <w:sz w:val="20"/>
        </w:rPr>
        <w:t xml:space="preserve">działania </w:t>
      </w:r>
      <w:proofErr w:type="spellStart"/>
      <w:r w:rsidR="0058262E" w:rsidRPr="0000738A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6964D6" w:rsidRPr="0000738A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4"/>
        </w:numPr>
        <w:ind w:left="426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Podłączanie i wyświetlanie danych z zewnętrznych źródeł: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aplikacja musi umożliwiać użytkownikowi wgranie i wyświetlenie na mapie własnych danych w formatach KML, GPX,</w:t>
      </w:r>
      <w:r w:rsidR="00883215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411DE3" w:rsidRPr="006A201C">
        <w:rPr>
          <w:rFonts w:asciiTheme="minorHAnsi" w:hAnsiTheme="minorHAnsi" w:cstheme="minorHAnsi"/>
          <w:color w:val="000000" w:themeColor="text1"/>
          <w:sz w:val="20"/>
        </w:rPr>
        <w:t>TXT</w:t>
      </w:r>
      <w:r w:rsidR="00840FB9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a także w formacie *</w:t>
      </w:r>
      <w:r w:rsidR="00740FE2">
        <w:rPr>
          <w:rFonts w:asciiTheme="minorHAnsi" w:hAnsiTheme="minorHAnsi" w:cstheme="minorHAnsi"/>
          <w:color w:val="000000" w:themeColor="text1"/>
          <w:sz w:val="20"/>
        </w:rPr>
        <w:t>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shp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. Podpięte w ten sposób dane, w przypadku użytkownika publicznego (nieautoryzowanego) będą miały charakter tymczasowy tj. zostaną usunięte z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4D4D48">
        <w:rPr>
          <w:rFonts w:asciiTheme="minorHAnsi" w:hAnsiTheme="minorHAnsi" w:cstheme="minorHAnsi"/>
          <w:color w:val="000000" w:themeColor="text1"/>
          <w:sz w:val="20"/>
        </w:rPr>
        <w:br/>
      </w:r>
      <w:r w:rsidRPr="006A201C">
        <w:rPr>
          <w:rFonts w:asciiTheme="minorHAnsi" w:hAnsiTheme="minorHAnsi" w:cstheme="minorHAnsi"/>
          <w:color w:val="000000" w:themeColor="text1"/>
          <w:sz w:val="20"/>
        </w:rPr>
        <w:t>w momencie zamknięcia lub odświeżenia sesji użytkownika przeglądarki internetowej</w:t>
      </w:r>
      <w:r w:rsidR="00883215" w:rsidRPr="006A201C">
        <w:rPr>
          <w:rFonts w:asciiTheme="minorHAnsi" w:hAnsiTheme="minorHAnsi" w:cstheme="minorHAnsi"/>
          <w:color w:val="000000" w:themeColor="text1"/>
          <w:sz w:val="20"/>
        </w:rPr>
        <w:t>,</w:t>
      </w:r>
      <w:r w:rsidR="00903B0F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</w:p>
    <w:p w:rsidR="00737D97" w:rsidRPr="006A201C" w:rsidRDefault="00DF2845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aplikacja musi umożliwiać użytkownikowi wyświetlanie zdefiniowanych</w:t>
      </w:r>
      <w:r w:rsidR="00B671EB" w:rsidRPr="006A201C">
        <w:rPr>
          <w:rFonts w:asciiTheme="minorHAnsi" w:hAnsiTheme="minorHAnsi" w:cstheme="minorHAnsi"/>
          <w:color w:val="000000" w:themeColor="text1"/>
          <w:sz w:val="20"/>
        </w:rPr>
        <w:t xml:space="preserve"> zewnętrznych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źródeł danych </w:t>
      </w:r>
      <w:r w:rsidR="00B671EB" w:rsidRPr="006A201C">
        <w:rPr>
          <w:rFonts w:asciiTheme="minorHAnsi" w:hAnsiTheme="minorHAnsi" w:cstheme="minorHAnsi"/>
          <w:color w:val="000000" w:themeColor="text1"/>
          <w:sz w:val="20"/>
        </w:rPr>
        <w:t>WMS,  WMTS</w:t>
      </w:r>
      <w:r w:rsidR="00632605" w:rsidRPr="006A201C">
        <w:rPr>
          <w:rFonts w:asciiTheme="minorHAnsi" w:hAnsiTheme="minorHAnsi" w:cstheme="minorHAnsi"/>
          <w:color w:val="000000" w:themeColor="text1"/>
          <w:sz w:val="20"/>
        </w:rPr>
        <w:t xml:space="preserve"> z możliwością definicji </w:t>
      </w:r>
      <w:r w:rsidR="00FF1A3A" w:rsidRPr="006A201C">
        <w:rPr>
          <w:rFonts w:asciiTheme="minorHAnsi" w:hAnsiTheme="minorHAnsi" w:cstheme="minorHAnsi"/>
          <w:color w:val="000000" w:themeColor="text1"/>
          <w:sz w:val="20"/>
        </w:rPr>
        <w:t xml:space="preserve">dostępnych </w:t>
      </w:r>
      <w:r w:rsidR="00632605" w:rsidRPr="006A201C">
        <w:rPr>
          <w:rFonts w:asciiTheme="minorHAnsi" w:hAnsiTheme="minorHAnsi" w:cstheme="minorHAnsi"/>
          <w:color w:val="000000" w:themeColor="text1"/>
          <w:sz w:val="20"/>
        </w:rPr>
        <w:t>styl</w:t>
      </w:r>
      <w:r w:rsidR="00FF1A3A" w:rsidRPr="006A201C">
        <w:rPr>
          <w:rFonts w:asciiTheme="minorHAnsi" w:hAnsiTheme="minorHAnsi" w:cstheme="minorHAnsi"/>
          <w:color w:val="000000" w:themeColor="text1"/>
          <w:sz w:val="20"/>
        </w:rPr>
        <w:t>ów</w:t>
      </w:r>
      <w:r w:rsidR="00632605" w:rsidRPr="006A201C">
        <w:rPr>
          <w:rFonts w:asciiTheme="minorHAnsi" w:hAnsiTheme="minorHAnsi" w:cstheme="minorHAnsi"/>
          <w:color w:val="000000" w:themeColor="text1"/>
          <w:sz w:val="20"/>
        </w:rPr>
        <w:t xml:space="preserve"> warstw</w:t>
      </w:r>
      <w:r w:rsidR="00FF1A3A" w:rsidRPr="006A201C">
        <w:rPr>
          <w:rFonts w:asciiTheme="minorHAnsi" w:hAnsiTheme="minorHAnsi" w:cstheme="minorHAnsi"/>
          <w:color w:val="000000" w:themeColor="text1"/>
          <w:sz w:val="20"/>
        </w:rPr>
        <w:t>,</w:t>
      </w:r>
      <w:r w:rsidR="00B671EB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FF1A3A" w:rsidRPr="006A201C">
        <w:rPr>
          <w:rFonts w:asciiTheme="minorHAnsi" w:hAnsiTheme="minorHAnsi" w:cstheme="minorHAnsi"/>
          <w:color w:val="000000" w:themeColor="text1"/>
          <w:sz w:val="20"/>
        </w:rPr>
        <w:t xml:space="preserve">np. transparentność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poziomu panelu administrowania</w:t>
      </w:r>
      <w:r w:rsidR="00FF1A3A" w:rsidRPr="006A201C">
        <w:rPr>
          <w:rFonts w:asciiTheme="minorHAnsi" w:hAnsiTheme="minorHAnsi" w:cstheme="minorHAnsi"/>
          <w:color w:val="000000" w:themeColor="text1"/>
          <w:sz w:val="20"/>
        </w:rPr>
        <w:t>;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sytemu</w:t>
      </w:r>
      <w:r w:rsidR="002767AF" w:rsidRPr="006A201C">
        <w:rPr>
          <w:rFonts w:asciiTheme="minorHAnsi" w:hAnsiTheme="minorHAnsi" w:cstheme="minorHAnsi"/>
          <w:color w:val="000000" w:themeColor="text1"/>
          <w:sz w:val="20"/>
        </w:rPr>
        <w:t xml:space="preserve">, widoczne </w:t>
      </w:r>
      <w:r w:rsidR="00901922" w:rsidRPr="006A201C">
        <w:rPr>
          <w:rFonts w:asciiTheme="minorHAnsi" w:hAnsiTheme="minorHAnsi" w:cstheme="minorHAnsi"/>
          <w:color w:val="000000" w:themeColor="text1"/>
          <w:sz w:val="20"/>
        </w:rPr>
        <w:t>w panelu podłączonych serwisów</w:t>
      </w:r>
      <w:r w:rsidR="00903B0F" w:rsidRPr="006A201C">
        <w:rPr>
          <w:rFonts w:asciiTheme="minorHAnsi" w:hAnsiTheme="minorHAnsi" w:cstheme="minorHAnsi"/>
          <w:color w:val="000000" w:themeColor="text1"/>
          <w:sz w:val="20"/>
        </w:rPr>
        <w:t xml:space="preserve">) 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4"/>
        </w:numPr>
        <w:ind w:left="426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Udostępnianie informacji przestrzennej, sesja użytkownika: 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0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możliwy będzie wydruk mapy do pliku, co najmniej w formatach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*.pdf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, 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png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*.jpg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, 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gif</w:t>
      </w:r>
      <w:proofErr w:type="spellEnd"/>
      <w:r w:rsidR="00296D68" w:rsidRPr="006A201C">
        <w:rPr>
          <w:rFonts w:asciiTheme="minorHAnsi" w:hAnsiTheme="minorHAnsi" w:cstheme="minorHAnsi"/>
          <w:color w:val="000000" w:themeColor="text1"/>
          <w:sz w:val="20"/>
        </w:rPr>
        <w:t xml:space="preserve"> do</w:t>
      </w:r>
      <w:r w:rsidR="003538D1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296D68" w:rsidRPr="006A201C">
        <w:rPr>
          <w:rFonts w:asciiTheme="minorHAnsi" w:hAnsiTheme="minorHAnsi" w:cstheme="minorHAnsi"/>
          <w:color w:val="000000" w:themeColor="text1"/>
          <w:sz w:val="20"/>
        </w:rPr>
        <w:t>rozmiaru papieru A</w:t>
      </w:r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>2</w:t>
      </w:r>
      <w:r w:rsidR="000C257F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>w</w:t>
      </w:r>
      <w:r w:rsidR="000C257F" w:rsidRPr="006A201C">
        <w:rPr>
          <w:rFonts w:asciiTheme="minorHAnsi" w:hAnsiTheme="minorHAnsi" w:cstheme="minorHAnsi"/>
          <w:color w:val="000000" w:themeColor="text1"/>
          <w:sz w:val="20"/>
        </w:rPr>
        <w:t xml:space="preserve"> rozdzielczości </w:t>
      </w:r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 xml:space="preserve">umożliwiającej czytelną </w:t>
      </w:r>
      <w:proofErr w:type="spellStart"/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>indenyfikację</w:t>
      </w:r>
      <w:proofErr w:type="spellEnd"/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 xml:space="preserve"> obiektów</w:t>
      </w:r>
      <w:r w:rsidR="00EF520B" w:rsidRPr="006A201C">
        <w:rPr>
          <w:rFonts w:asciiTheme="minorHAnsi" w:hAnsiTheme="minorHAnsi" w:cstheme="minorHAnsi"/>
          <w:color w:val="000000" w:themeColor="text1"/>
          <w:sz w:val="20"/>
          <w:u w:val="single"/>
        </w:rPr>
        <w:t>,</w:t>
      </w:r>
      <w:r w:rsidRPr="006A201C">
        <w:rPr>
          <w:rFonts w:asciiTheme="minorHAnsi" w:hAnsiTheme="minorHAnsi" w:cstheme="minorHAnsi"/>
          <w:color w:val="000000" w:themeColor="text1"/>
          <w:sz w:val="20"/>
          <w:u w:val="single"/>
        </w:rPr>
        <w:t xml:space="preserve"> 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0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Moduł wydruku umożliwi wybór rozmiaru papieru (minimum A4, A3, A2) oraz wybór orientacji strony (pionowo, poziomo lub pod określonym przez użytkownika kątem obrotu). Wydruk wykonywany będzie poprzez: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zapis do pliku we wskazanej lokalizacji,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4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wysłanie pliku jako załącznika wiadomości email (możliwe będzie podanie adresu email odbiorcy i wysłanie wiadomości bezpośrednio z poziomu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)</w:t>
      </w:r>
      <w:r w:rsidRPr="006A201C">
        <w:rPr>
          <w:rFonts w:asciiTheme="minorHAnsi" w:hAnsiTheme="minorHAnsi" w:cstheme="minorHAnsi"/>
          <w:b/>
          <w:color w:val="000000" w:themeColor="text1"/>
          <w:sz w:val="20"/>
          <w:u w:val="single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możliwe będzie dostosowanie ustawień szablonu wydruku z zapewnieniem miejsca na odpowiednie logotypy oraz oznaczenia dedykowane raportom mapowym, obszar tytułu mapy, skali liczbowej i podziałki liniowej, strzałki północy oraz innych informacji o treści stałej lub definiowanej podczas wydruku, będzie możliwy wydruk treści okna mapy wraz z legendą (prezentującą wyświetlane dane widoczne w oknie wydruku),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możliwe będzie </w:t>
      </w:r>
      <w:r w:rsidR="00F74415" w:rsidRPr="006A201C">
        <w:rPr>
          <w:rFonts w:asciiTheme="minorHAnsi" w:hAnsiTheme="minorHAnsi" w:cstheme="minorHAnsi"/>
          <w:color w:val="000000" w:themeColor="text1"/>
          <w:sz w:val="20"/>
        </w:rPr>
        <w:t xml:space="preserve">również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udostępnienie</w:t>
      </w:r>
      <w:r w:rsidR="00814C48" w:rsidRPr="006A201C">
        <w:rPr>
          <w:rFonts w:asciiTheme="minorHAnsi" w:hAnsiTheme="minorHAnsi" w:cstheme="minorHAnsi"/>
          <w:color w:val="000000" w:themeColor="text1"/>
          <w:sz w:val="20"/>
        </w:rPr>
        <w:t xml:space="preserve"> i zapisanie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mapy w formie pliku graficznego z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georeferencją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(co najmniej w forma</w:t>
      </w:r>
      <w:r w:rsidR="00814C48" w:rsidRPr="006A201C">
        <w:rPr>
          <w:rFonts w:asciiTheme="minorHAnsi" w:hAnsiTheme="minorHAnsi" w:cstheme="minorHAnsi"/>
          <w:color w:val="000000" w:themeColor="text1"/>
          <w:sz w:val="20"/>
        </w:rPr>
        <w:t>tach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58262E" w:rsidRPr="006A201C">
        <w:rPr>
          <w:rFonts w:asciiTheme="minorHAnsi" w:hAnsiTheme="minorHAnsi" w:cstheme="minorHAnsi"/>
          <w:color w:val="000000" w:themeColor="text1"/>
          <w:sz w:val="20"/>
        </w:rPr>
        <w:t>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geojpeg</w:t>
      </w:r>
      <w:proofErr w:type="spellEnd"/>
      <w:r w:rsidR="00A32F8B" w:rsidRPr="006A201C">
        <w:rPr>
          <w:rFonts w:asciiTheme="minorHAnsi" w:hAnsiTheme="minorHAnsi" w:cstheme="minorHAnsi"/>
          <w:color w:val="000000" w:themeColor="text1"/>
          <w:sz w:val="20"/>
        </w:rPr>
        <w:t>,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. Narzędzie umożliwi wybór wielkości fragmentu mapy do zapisu poprzez określenie rozmiaru papieru (minimum A4, A3, A2) a także poprzez określenie skali wydruku</w:t>
      </w:r>
      <w:r w:rsidR="00814C48" w:rsidRPr="006A201C">
        <w:rPr>
          <w:rFonts w:asciiTheme="minorHAnsi" w:hAnsiTheme="minorHAnsi" w:cstheme="minorHAnsi"/>
          <w:color w:val="000000" w:themeColor="text1"/>
          <w:sz w:val="20"/>
        </w:rPr>
        <w:t xml:space="preserve">, rozdzielczości </w:t>
      </w:r>
      <w:r w:rsidR="004F18AA" w:rsidRPr="006A201C">
        <w:rPr>
          <w:rFonts w:asciiTheme="minorHAnsi" w:hAnsiTheme="minorHAnsi" w:cstheme="minorHAnsi"/>
          <w:color w:val="000000" w:themeColor="text1"/>
          <w:sz w:val="20"/>
        </w:rPr>
        <w:t>umożliwiającej czytelną identyfikację obiektów</w:t>
      </w:r>
      <w:r w:rsidR="00A857E7" w:rsidRPr="006A201C">
        <w:rPr>
          <w:rFonts w:asciiTheme="minorHAnsi" w:hAnsiTheme="minorHAnsi" w:cstheme="minorHAnsi"/>
          <w:color w:val="000000" w:themeColor="text1"/>
          <w:sz w:val="20"/>
        </w:rPr>
        <w:t>,</w:t>
      </w:r>
      <w:r w:rsidR="00A857E7" w:rsidRPr="006A201C">
        <w:rPr>
          <w:rFonts w:asciiTheme="minorHAnsi" w:hAnsiTheme="minorHAnsi" w:cstheme="minorHAnsi"/>
          <w:b/>
          <w:color w:val="000000" w:themeColor="text1"/>
          <w:sz w:val="20"/>
        </w:rPr>
        <w:t xml:space="preserve"> </w:t>
      </w:r>
      <w:r w:rsidR="00A857E7" w:rsidRPr="006A201C">
        <w:rPr>
          <w:rFonts w:asciiTheme="minorHAnsi" w:hAnsiTheme="minorHAnsi" w:cstheme="minorHAnsi"/>
          <w:color w:val="000000" w:themeColor="text1"/>
          <w:sz w:val="20"/>
        </w:rPr>
        <w:t xml:space="preserve">wyboru orientacji zapisanego pliku(pionowo, poziomo lub pod określonym przez użytkownika kątem obrotu) </w:t>
      </w:r>
      <w:r w:rsidR="00814C48" w:rsidRPr="006A201C">
        <w:rPr>
          <w:rFonts w:asciiTheme="minorHAnsi" w:hAnsiTheme="minorHAnsi" w:cstheme="minorHAnsi"/>
          <w:color w:val="000000" w:themeColor="text1"/>
          <w:sz w:val="20"/>
        </w:rPr>
        <w:t xml:space="preserve">oraz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zapisu mapy</w:t>
      </w:r>
      <w:r w:rsidR="00A32F8B" w:rsidRPr="006A201C">
        <w:rPr>
          <w:rFonts w:asciiTheme="minorHAnsi" w:hAnsiTheme="minorHAnsi" w:cstheme="minorHAnsi"/>
          <w:color w:val="000000" w:themeColor="text1"/>
          <w:sz w:val="20"/>
        </w:rPr>
        <w:t xml:space="preserve"> w zdefiniowanym w systemie układzie współrzędnych</w:t>
      </w:r>
      <w:r w:rsidR="00A857E7"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możliwe będzie generowanie linku do bieżącego widoku mapy,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możliwe będzie generowanie kodu osadzenia mapy na stronę WWW lub bloga</w:t>
      </w:r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możliwe będzie udostępnianie informacji (linku do mapy wraz z ew. informacją opisową) na portalach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społecznościowych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(co najmniej: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Facebook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Twitter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LinkedIn</w:t>
      </w:r>
      <w:proofErr w:type="spellEnd"/>
      <w:r w:rsidRPr="006A201C">
        <w:rPr>
          <w:rFonts w:asciiTheme="minorHAnsi" w:hAnsiTheme="minorHAnsi" w:cstheme="minorHAnsi"/>
          <w:b/>
          <w:color w:val="000000" w:themeColor="text1"/>
          <w:sz w:val="20"/>
        </w:rPr>
        <w:t>,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Google+),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4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użytkownik musi mieć możliwość zapisania sesji i ustawień wyświetlania mapy, z zapamiętaniem aktualnego widoku map. Zapisane sesje i ustawienia, w przypadku użytkownika publicznego (nieautoryzowanego) będą miały charakter tymczasowy tj. zostaną usunięte z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w momencie zamknięcia lub odświeżenia sesji użytkownika przeglądarki internetowej.</w:t>
      </w:r>
    </w:p>
    <w:p w:rsidR="00B81055" w:rsidRPr="006A201C" w:rsidRDefault="00B81055" w:rsidP="00B079D8">
      <w:pPr>
        <w:rPr>
          <w:rFonts w:asciiTheme="minorHAnsi" w:hAnsiTheme="minorHAnsi" w:cstheme="minorHAnsi"/>
          <w:b/>
          <w:color w:val="000000" w:themeColor="text1"/>
          <w:szCs w:val="20"/>
        </w:rPr>
      </w:pPr>
    </w:p>
    <w:p w:rsidR="00B81055" w:rsidRPr="006A201C" w:rsidRDefault="00DB6DE7" w:rsidP="00B079D8">
      <w:pPr>
        <w:rPr>
          <w:rFonts w:asciiTheme="minorHAnsi" w:hAnsiTheme="minorHAnsi" w:cstheme="minorHAnsi"/>
          <w:b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b/>
          <w:color w:val="000000" w:themeColor="text1"/>
          <w:szCs w:val="20"/>
        </w:rPr>
        <w:t>MODUŁ INWENTARYZACYJNY</w:t>
      </w:r>
      <w:r w:rsidR="000D55AE" w:rsidRPr="006A201C">
        <w:rPr>
          <w:rFonts w:asciiTheme="minorHAnsi" w:hAnsiTheme="minorHAnsi" w:cstheme="minorHAnsi"/>
          <w:b/>
          <w:color w:val="000000" w:themeColor="text1"/>
          <w:szCs w:val="20"/>
        </w:rPr>
        <w:t xml:space="preserve"> PRACOWNIKÓW</w:t>
      </w:r>
    </w:p>
    <w:p w:rsidR="00B81055" w:rsidRPr="006A201C" w:rsidRDefault="00DB6DE7" w:rsidP="00B079D8">
      <w:p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Moduł inwentaryzacyjny </w:t>
      </w:r>
      <w:proofErr w:type="spellStart"/>
      <w:r w:rsidR="00F74415" w:rsidRPr="006A201C">
        <w:rPr>
          <w:rFonts w:asciiTheme="minorHAnsi" w:hAnsiTheme="minorHAnsi" w:cstheme="minorHAnsi"/>
          <w:color w:val="000000" w:themeColor="text1"/>
          <w:szCs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ma umożliwiać wprowadzanie przez zarejestrowanych i zalogowanych użytkowników wyników prac inwentaryzacyjnych w formie obiektów (punktowych, liniowych i poligonowych) do bazy danych przy użyciu dedykowanych formularzy wypełnianych przez użytkowników i następnie akceptowanych przez osobę weryfikującą zamieszczane informacje. </w:t>
      </w:r>
    </w:p>
    <w:p w:rsidR="00B81055" w:rsidRPr="006A201C" w:rsidRDefault="00DB6DE7" w:rsidP="00B079D8">
      <w:p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W ramach modułu inwentaryzacyjnego będą dostępne co najmniej następujące zakresy funkcjonalności i narzędzia: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89"/>
        </w:numPr>
        <w:ind w:left="426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Narzędzia inwentaryzacyjne: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89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dodawanie przez zarejestrowanych i zalogowanych użytkowników wyników prac inwentaryzacyjnych poprzez kliknięcie w określoną lokalizację na mapie i wrysowanie w niej nowego obiektu (punktu, linii lub poligonu) a następnie wypełnienie stosownego interaktywnego formularza opisującego cechy wraz z dodaniem multimediów (np. zdjęć, filmów i innych)</w:t>
      </w:r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8E7627" w:rsidRPr="008E7627" w:rsidRDefault="008E7627" w:rsidP="008E7627">
      <w:pPr>
        <w:pStyle w:val="Akapitzlist"/>
        <w:widowControl/>
        <w:numPr>
          <w:ilvl w:val="1"/>
          <w:numId w:val="89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8E7627">
        <w:rPr>
          <w:rFonts w:asciiTheme="minorHAnsi" w:hAnsiTheme="minorHAnsi" w:cstheme="minorHAnsi"/>
          <w:color w:val="auto"/>
          <w:sz w:val="20"/>
        </w:rPr>
        <w:t>dodawanie przez zarejestrowanych i zalogowanych użytkowników wyników prac inwentaryzacyjnych poprzez dodawanie plików wektorowych co najmniej w formacie *.</w:t>
      </w:r>
      <w:proofErr w:type="spellStart"/>
      <w:r w:rsidRPr="008E7627">
        <w:rPr>
          <w:rFonts w:asciiTheme="minorHAnsi" w:hAnsiTheme="minorHAnsi" w:cstheme="minorHAnsi"/>
          <w:color w:val="auto"/>
          <w:sz w:val="20"/>
        </w:rPr>
        <w:t>shp</w:t>
      </w:r>
      <w:proofErr w:type="spellEnd"/>
      <w:r w:rsidRPr="008E7627">
        <w:rPr>
          <w:rFonts w:asciiTheme="minorHAnsi" w:hAnsiTheme="minorHAnsi" w:cstheme="minorHAnsi"/>
          <w:color w:val="auto"/>
          <w:sz w:val="20"/>
        </w:rPr>
        <w:t xml:space="preserve"> oraz *.</w:t>
      </w:r>
      <w:proofErr w:type="spellStart"/>
      <w:r w:rsidRPr="008E7627">
        <w:rPr>
          <w:rFonts w:asciiTheme="minorHAnsi" w:hAnsiTheme="minorHAnsi" w:cstheme="minorHAnsi"/>
          <w:color w:val="auto"/>
          <w:sz w:val="20"/>
        </w:rPr>
        <w:t>gpx</w:t>
      </w:r>
      <w:proofErr w:type="spellEnd"/>
      <w:r w:rsidRPr="008E7627">
        <w:rPr>
          <w:rFonts w:asciiTheme="minorHAnsi" w:hAnsiTheme="minorHAnsi" w:cstheme="minorHAnsi"/>
          <w:color w:val="auto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89"/>
        </w:numPr>
        <w:ind w:left="426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lastRenderedPageBreak/>
        <w:t>Funkcjonalności dotyczące uzgodnień i konsultacji: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89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wprowadzanie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geokomentarzy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– komentarzy na mapie z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geolokalizacją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89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zarządzanie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geokomentarzami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poprzez role i uprawnienia użytkowników na aktywnej warstwie konsultacji</w:t>
      </w:r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>;</w:t>
      </w:r>
    </w:p>
    <w:p w:rsidR="00B81055" w:rsidRDefault="000C6C7E" w:rsidP="00B079D8">
      <w:pPr>
        <w:pStyle w:val="Akapitzlist"/>
        <w:widowControl/>
        <w:numPr>
          <w:ilvl w:val="0"/>
          <w:numId w:val="89"/>
        </w:numPr>
        <w:ind w:left="426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inwentaryzowane elementy</w:t>
      </w:r>
      <w:r w:rsidR="001E7E8E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będą pierwotnie zapisywane na warstwie roboczej i zatwierdzane przez administratora systemu prze</w:t>
      </w:r>
      <w:r w:rsidR="009068A5" w:rsidRPr="006A201C">
        <w:rPr>
          <w:rFonts w:asciiTheme="minorHAnsi" w:hAnsiTheme="minorHAnsi" w:cstheme="minorHAnsi"/>
          <w:color w:val="000000" w:themeColor="text1"/>
          <w:sz w:val="20"/>
        </w:rPr>
        <w:t>d ich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przyjęcie</w:t>
      </w:r>
      <w:r w:rsidR="009068A5" w:rsidRPr="006A201C">
        <w:rPr>
          <w:rFonts w:asciiTheme="minorHAnsi" w:hAnsiTheme="minorHAnsi" w:cstheme="minorHAnsi"/>
          <w:color w:val="000000" w:themeColor="text1"/>
          <w:sz w:val="20"/>
        </w:rPr>
        <w:t>m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do bazy </w:t>
      </w:r>
      <w:r w:rsidR="00205312" w:rsidRPr="006A201C">
        <w:rPr>
          <w:rFonts w:asciiTheme="minorHAnsi" w:hAnsiTheme="minorHAnsi" w:cstheme="minorHAnsi"/>
          <w:color w:val="000000" w:themeColor="text1"/>
          <w:sz w:val="20"/>
        </w:rPr>
        <w:t xml:space="preserve">danych </w:t>
      </w:r>
      <w:proofErr w:type="spellStart"/>
      <w:r w:rsidR="00205312"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D54413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940BCB" w:rsidRPr="008E7627" w:rsidRDefault="00E13E34" w:rsidP="00AC07C6">
      <w:pPr>
        <w:pStyle w:val="Akapitzlist"/>
        <w:widowControl/>
        <w:numPr>
          <w:ilvl w:val="0"/>
          <w:numId w:val="89"/>
        </w:numPr>
        <w:ind w:left="426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8E7627">
        <w:rPr>
          <w:rFonts w:asciiTheme="minorHAnsi" w:hAnsiTheme="minorHAnsi" w:cstheme="minorHAnsi"/>
          <w:color w:val="000000" w:themeColor="text1"/>
          <w:sz w:val="20"/>
        </w:rPr>
        <w:t>przesyłanie danych w postaci poufnej np. rzadkich gatunków roślin i zwierząt, danych osobowych prowadzących inwentaryzację, musi następować przy wysokim stopniu bezpieczeństwa, o którym mowa w §</w:t>
      </w:r>
      <w:r w:rsidR="00DD2CF8" w:rsidRPr="008E7627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8E7627">
        <w:rPr>
          <w:rFonts w:asciiTheme="minorHAnsi" w:hAnsiTheme="minorHAnsi" w:cstheme="minorHAnsi"/>
          <w:color w:val="000000" w:themeColor="text1"/>
          <w:sz w:val="20"/>
        </w:rPr>
        <w:t xml:space="preserve">6 ust. 3 rozporządzenia Ministra Spraw Wewnętrznych </w:t>
      </w:r>
      <w:r w:rsidR="00DD2CF8" w:rsidRPr="008E7627">
        <w:rPr>
          <w:rFonts w:asciiTheme="minorHAnsi" w:hAnsiTheme="minorHAnsi" w:cstheme="minorHAnsi"/>
          <w:color w:val="000000" w:themeColor="text1"/>
          <w:sz w:val="20"/>
        </w:rPr>
        <w:t xml:space="preserve">i </w:t>
      </w:r>
      <w:r w:rsidRPr="008E7627">
        <w:rPr>
          <w:rFonts w:asciiTheme="minorHAnsi" w:hAnsiTheme="minorHAnsi" w:cstheme="minorHAnsi"/>
          <w:color w:val="000000" w:themeColor="text1"/>
          <w:sz w:val="20"/>
        </w:rPr>
        <w:t>Administracji z dnia 29 kwietnia 2004 r. w sprawie dokumentacji przetwarzania danych osobowych oraz warunków technicznych i organizacyjnych, jakim powinny odpowiadać urządzenia i systemy informatyczne służące do przetwarzania danych osobowych</w:t>
      </w:r>
      <w:r w:rsidR="00335748" w:rsidRPr="008E7627">
        <w:rPr>
          <w:rFonts w:asciiTheme="minorHAnsi" w:hAnsiTheme="minorHAnsi" w:cstheme="minorHAnsi"/>
          <w:color w:val="000000" w:themeColor="text1"/>
          <w:sz w:val="20"/>
        </w:rPr>
        <w:t>.</w:t>
      </w:r>
    </w:p>
    <w:p w:rsidR="00940BCB" w:rsidRDefault="00940BCB" w:rsidP="00AC07C6">
      <w:pPr>
        <w:pStyle w:val="Akapitzlist"/>
        <w:widowControl/>
        <w:numPr>
          <w:ilvl w:val="0"/>
          <w:numId w:val="0"/>
        </w:numPr>
        <w:ind w:left="426" w:right="0"/>
        <w:rPr>
          <w:rFonts w:asciiTheme="minorHAnsi" w:hAnsiTheme="minorHAnsi" w:cstheme="minorHAnsi"/>
          <w:color w:val="000000" w:themeColor="text1"/>
          <w:sz w:val="20"/>
        </w:rPr>
      </w:pPr>
    </w:p>
    <w:p w:rsidR="00B81055" w:rsidRPr="006A201C" w:rsidRDefault="00DB6DE7" w:rsidP="00B079D8">
      <w:pPr>
        <w:rPr>
          <w:rFonts w:asciiTheme="minorHAnsi" w:hAnsiTheme="minorHAnsi" w:cstheme="minorHAnsi"/>
          <w:b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b/>
          <w:color w:val="000000" w:themeColor="text1"/>
          <w:szCs w:val="20"/>
        </w:rPr>
        <w:t>MODUŁ WEWNĘTRZNY</w:t>
      </w:r>
      <w:r w:rsidR="000D55AE" w:rsidRPr="006A201C">
        <w:rPr>
          <w:rFonts w:asciiTheme="minorHAnsi" w:hAnsiTheme="minorHAnsi" w:cstheme="minorHAnsi"/>
          <w:b/>
          <w:color w:val="000000" w:themeColor="text1"/>
          <w:szCs w:val="20"/>
        </w:rPr>
        <w:t xml:space="preserve"> A</w:t>
      </w:r>
      <w:r w:rsidR="00205312" w:rsidRPr="006A201C">
        <w:rPr>
          <w:rFonts w:asciiTheme="minorHAnsi" w:hAnsiTheme="minorHAnsi" w:cstheme="minorHAnsi"/>
          <w:b/>
          <w:color w:val="000000" w:themeColor="text1"/>
          <w:szCs w:val="20"/>
        </w:rPr>
        <w:t>DMINISTRATORA</w:t>
      </w:r>
    </w:p>
    <w:p w:rsidR="00B81055" w:rsidRPr="006A201C" w:rsidRDefault="00DB6DE7" w:rsidP="00B079D8">
      <w:p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Moduł wewnętrzny </w:t>
      </w:r>
      <w:r w:rsidR="000378E4" w:rsidRPr="006A201C">
        <w:rPr>
          <w:rFonts w:asciiTheme="minorHAnsi" w:hAnsiTheme="minorHAnsi" w:cstheme="minorHAnsi"/>
          <w:color w:val="000000" w:themeColor="text1"/>
          <w:szCs w:val="20"/>
        </w:rPr>
        <w:t>Administratora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ma odpowiadać za kompleksową administrację </w:t>
      </w:r>
      <w:proofErr w:type="spellStart"/>
      <w:r w:rsidR="00E711BC" w:rsidRPr="006A201C">
        <w:rPr>
          <w:rFonts w:asciiTheme="minorHAnsi" w:hAnsiTheme="minorHAnsi" w:cstheme="minorHAnsi"/>
          <w:color w:val="000000" w:themeColor="text1"/>
          <w:szCs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W szczególności moduł umożliwiać ma zasilanie danymi serwera danych przestrzennych oraz wprowadzanie, wizualizację i udostępnianie danych na </w:t>
      </w:r>
      <w:proofErr w:type="spellStart"/>
      <w:r w:rsidRPr="006A201C">
        <w:rPr>
          <w:rFonts w:asciiTheme="minorHAnsi" w:hAnsiTheme="minorHAnsi" w:cstheme="minorHAnsi"/>
          <w:color w:val="000000" w:themeColor="text1"/>
          <w:szCs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przy użyciu dedykowanego panelu administratora. Moduł odpowiadać ma również za kwestie związane z zarządzaniem użytkownikami Systemu.</w:t>
      </w:r>
    </w:p>
    <w:p w:rsidR="00B81055" w:rsidRPr="006A201C" w:rsidRDefault="00DB6DE7" w:rsidP="00B079D8">
      <w:p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W ramach modułu wewnętrznego pracowników będą dostępne co najmniej następujące zakresy funkcjonalności </w:t>
      </w:r>
      <w:r w:rsidR="00B37731" w:rsidRPr="006A201C">
        <w:rPr>
          <w:rFonts w:asciiTheme="minorHAnsi" w:hAnsiTheme="minorHAnsi" w:cstheme="minorHAnsi"/>
          <w:color w:val="000000" w:themeColor="text1"/>
          <w:szCs w:val="20"/>
        </w:rPr>
        <w:br/>
      </w:r>
      <w:r w:rsidRPr="006A201C">
        <w:rPr>
          <w:rFonts w:asciiTheme="minorHAnsi" w:hAnsiTheme="minorHAnsi" w:cstheme="minorHAnsi"/>
          <w:color w:val="000000" w:themeColor="text1"/>
          <w:szCs w:val="20"/>
        </w:rPr>
        <w:t>i narzędzia: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61"/>
        </w:numPr>
        <w:ind w:left="425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Administracja Systemem: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administracja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geoportalem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realizowana będzie poprzez panel administracyjny, dostępny dla Zamawiającego, poprzez który możliwe będzie:</w:t>
      </w:r>
    </w:p>
    <w:p w:rsidR="00737D97" w:rsidRPr="006A201C" w:rsidRDefault="00296D68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zarządzanie istniejącymi danymi: warstwami, mapami tematycznymi, mapami podkładowymi</w:t>
      </w:r>
      <w:r w:rsidR="00B37731" w:rsidRPr="006A201C">
        <w:rPr>
          <w:rFonts w:asciiTheme="minorHAnsi" w:hAnsiTheme="minorHAnsi" w:cstheme="minorHAnsi"/>
          <w:color w:val="000000" w:themeColor="text1"/>
          <w:sz w:val="20"/>
        </w:rPr>
        <w:t>,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dodawanie nowych obiektów lub modyfikacja istniejących do bazy danych </w:t>
      </w:r>
      <w:r w:rsidR="00A87ACD" w:rsidRPr="006A201C">
        <w:rPr>
          <w:rFonts w:asciiTheme="minorHAnsi" w:hAnsiTheme="minorHAnsi" w:cstheme="minorHAnsi"/>
          <w:color w:val="000000" w:themeColor="text1"/>
          <w:sz w:val="20"/>
        </w:rPr>
        <w:t>na podstawie procedury obsługi danych w oprogramowaniu otwartym,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zarządzanie użytkownikami (dodawanie, usuwanie użytkowników, przypisywanie ról),</w:t>
      </w:r>
    </w:p>
    <w:p w:rsidR="00B37731" w:rsidRPr="006A201C" w:rsidRDefault="00B37731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zmiana parametrów warstw poprzez przypisywanie stylów i przezroczystości (wizualizacją na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),</w:t>
      </w:r>
    </w:p>
    <w:p w:rsidR="00737D97" w:rsidRPr="006A201C" w:rsidRDefault="00DB6DE7" w:rsidP="00B079D8">
      <w:pPr>
        <w:pStyle w:val="Akapitzlist"/>
        <w:numPr>
          <w:ilvl w:val="1"/>
          <w:numId w:val="61"/>
        </w:numPr>
        <w:ind w:left="851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panel zarządzania będzie bazował na rozwiązaniu „okienkowym”, nie wymagającym znajomości składni programistycznej,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możliwe będzie wariantowanie dostępu do warstw i map oraz narzędzi w zależności od roli i uprawnień użytkownika;</w:t>
      </w:r>
    </w:p>
    <w:p w:rsidR="00737D97" w:rsidRPr="006A201C" w:rsidRDefault="00DB6DE7" w:rsidP="00B079D8">
      <w:pPr>
        <w:pStyle w:val="Akapitzlist"/>
        <w:widowControl/>
        <w:numPr>
          <w:ilvl w:val="0"/>
          <w:numId w:val="61"/>
        </w:numPr>
        <w:ind w:left="425" w:right="0" w:hanging="35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Narzędzia zasilania/udostępniania informacji przestrzennej: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możliwe będzie udostępnianie i publikowanie następujących typów danych przestrzennych: 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wektorowych (co najmniej w formacie 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shp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),</w:t>
      </w:r>
    </w:p>
    <w:p w:rsidR="00737D97" w:rsidRPr="006A201C" w:rsidRDefault="00DB6DE7" w:rsidP="00B079D8">
      <w:pPr>
        <w:pStyle w:val="Akapitzlist"/>
        <w:widowControl/>
        <w:numPr>
          <w:ilvl w:val="2"/>
          <w:numId w:val="61"/>
        </w:numPr>
        <w:ind w:left="1276" w:right="0" w:hanging="18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rastrowych (co najmniej w formacie *.</w:t>
      </w:r>
      <w:proofErr w:type="spellStart"/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>g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eo</w:t>
      </w:r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>t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iff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),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zasilanie serwera danych przestrzennych a następnie wizualizacja oraz publikacja danych na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musi się odbywać poprzez oprogramowanie otwarte bez konieczności dodatkowej konfiguracji w polu komend,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możliwe będzie wykorzystanie plików graficznych z symbolami (</w:t>
      </w:r>
      <w:r w:rsidR="00E30BAF" w:rsidRPr="006A201C">
        <w:rPr>
          <w:rFonts w:asciiTheme="minorHAnsi" w:hAnsiTheme="minorHAnsi" w:cstheme="minorHAnsi"/>
          <w:color w:val="000000" w:themeColor="text1"/>
          <w:sz w:val="20"/>
        </w:rPr>
        <w:t>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jpeg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E30BAF" w:rsidRPr="006A201C">
        <w:rPr>
          <w:rFonts w:asciiTheme="minorHAnsi" w:hAnsiTheme="minorHAnsi" w:cstheme="minorHAnsi"/>
          <w:color w:val="000000" w:themeColor="text1"/>
          <w:sz w:val="20"/>
        </w:rPr>
        <w:t>*.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png</w:t>
      </w:r>
      <w:proofErr w:type="spellEnd"/>
      <w:r w:rsidR="00F33835" w:rsidRPr="006A201C">
        <w:rPr>
          <w:rFonts w:asciiTheme="minorHAnsi" w:hAnsiTheme="minorHAnsi" w:cstheme="minorHAnsi"/>
          <w:color w:val="000000" w:themeColor="text1"/>
          <w:sz w:val="20"/>
        </w:rPr>
        <w:t xml:space="preserve"> lub *.</w:t>
      </w:r>
      <w:proofErr w:type="spellStart"/>
      <w:r w:rsidR="00F33835" w:rsidRPr="006A201C">
        <w:rPr>
          <w:rFonts w:asciiTheme="minorHAnsi" w:hAnsiTheme="minorHAnsi" w:cstheme="minorHAnsi"/>
          <w:color w:val="000000" w:themeColor="text1"/>
          <w:sz w:val="20"/>
        </w:rPr>
        <w:t>svg</w:t>
      </w:r>
      <w:proofErr w:type="spellEnd"/>
      <w:r w:rsidRPr="006A201C">
        <w:rPr>
          <w:rFonts w:asciiTheme="minorHAnsi" w:hAnsiTheme="minorHAnsi" w:cstheme="minorHAnsi"/>
          <w:color w:val="000000" w:themeColor="text1"/>
          <w:sz w:val="20"/>
        </w:rPr>
        <w:t>) przy wizualizacji/ symbolizacji danych wektorowych prezentowanych na mapie, grafiki te będą się skalowały w zależności od poziomu powiększenia/pomniejszenia mapy,</w:t>
      </w:r>
    </w:p>
    <w:p w:rsidR="006A201C" w:rsidRDefault="0073354B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dostęp</w:t>
      </w:r>
      <w:r w:rsidR="00155F76" w:rsidRPr="006A201C">
        <w:rPr>
          <w:rFonts w:asciiTheme="minorHAnsi" w:hAnsiTheme="minorHAnsi" w:cstheme="minorHAnsi"/>
          <w:color w:val="000000" w:themeColor="text1"/>
          <w:sz w:val="20"/>
        </w:rPr>
        <w:t>ne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 będzie narzędzie do zdefiniowanych zewnętrznych źródeł danych WMS,  WMTS</w:t>
      </w:r>
      <w:r w:rsidR="00155F76" w:rsidRPr="006A201C">
        <w:rPr>
          <w:rFonts w:asciiTheme="minorHAnsi" w:hAnsiTheme="minorHAnsi" w:cstheme="minorHAnsi"/>
          <w:color w:val="000000" w:themeColor="text1"/>
          <w:sz w:val="20"/>
        </w:rPr>
        <w:t xml:space="preserve"> (możliwość modyfikacji adresów usług lub dodawanie nowych w menu głównym </w:t>
      </w:r>
      <w:proofErr w:type="spellStart"/>
      <w:r w:rsidR="00155F76"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155F76" w:rsidRPr="006A201C">
        <w:rPr>
          <w:rFonts w:asciiTheme="minorHAnsi" w:hAnsiTheme="minorHAnsi" w:cstheme="minorHAnsi"/>
          <w:color w:val="000000" w:themeColor="text1"/>
          <w:sz w:val="20"/>
        </w:rPr>
        <w:t>)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B079D8">
      <w:pPr>
        <w:pStyle w:val="Akapitzlist"/>
        <w:widowControl/>
        <w:numPr>
          <w:ilvl w:val="1"/>
          <w:numId w:val="61"/>
        </w:numPr>
        <w:ind w:left="851" w:right="0" w:hanging="360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udostępnienie usługi WMS i WFS dla uprawnionych odbiorców (np. naukowców prowadzących badania na terenie Parku). Publikacja usług sieciowych realizowana będzie zgodnie z wymaganiami OGC. Usługa WMS będzie dostępna w wersji: 1.0.0-1.3.0 natomiast usługa WFS będzie dostępna w wersji 1.0.0-2.0.0.</w:t>
      </w:r>
    </w:p>
    <w:p w:rsidR="00737D97" w:rsidRPr="00FC1C83" w:rsidRDefault="006A201C" w:rsidP="00B079D8">
      <w:pPr>
        <w:pStyle w:val="Akapitzlist"/>
        <w:numPr>
          <w:ilvl w:val="0"/>
          <w:numId w:val="50"/>
        </w:numPr>
        <w:ind w:left="36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 xml:space="preserve">Ustalenia dodatkowe dotyczące </w:t>
      </w:r>
      <w:proofErr w:type="spellStart"/>
      <w:r w:rsidR="00AF6353" w:rsidRPr="00FC1C83">
        <w:rPr>
          <w:rFonts w:asciiTheme="minorHAnsi" w:hAnsiTheme="minorHAnsi" w:cstheme="minorHAnsi"/>
          <w:color w:val="auto"/>
          <w:sz w:val="20"/>
        </w:rPr>
        <w:t>g</w:t>
      </w:r>
      <w:r w:rsidR="002A27CF" w:rsidRPr="00FC1C83">
        <w:rPr>
          <w:rFonts w:asciiTheme="minorHAnsi" w:hAnsiTheme="minorHAnsi" w:cstheme="minorHAnsi"/>
          <w:color w:val="auto"/>
          <w:sz w:val="20"/>
        </w:rPr>
        <w:t>eoportal</w:t>
      </w:r>
      <w:r w:rsidRPr="00FC1C83">
        <w:rPr>
          <w:rFonts w:asciiTheme="minorHAnsi" w:hAnsiTheme="minorHAnsi" w:cstheme="minorHAnsi"/>
          <w:color w:val="auto"/>
          <w:sz w:val="20"/>
        </w:rPr>
        <w:t>u</w:t>
      </w:r>
      <w:proofErr w:type="spellEnd"/>
      <w:r w:rsidR="00DB6DE7" w:rsidRPr="00FC1C83">
        <w:rPr>
          <w:rFonts w:asciiTheme="minorHAnsi" w:hAnsiTheme="minorHAnsi" w:cstheme="minorHAnsi"/>
          <w:color w:val="auto"/>
          <w:sz w:val="20"/>
        </w:rPr>
        <w:t>:</w:t>
      </w:r>
    </w:p>
    <w:p w:rsidR="00737D97" w:rsidRPr="00FC1C83" w:rsidRDefault="00CE5F7B" w:rsidP="006A201C">
      <w:pPr>
        <w:pStyle w:val="Akapitzlist"/>
        <w:widowControl/>
        <w:numPr>
          <w:ilvl w:val="0"/>
          <w:numId w:val="85"/>
        </w:numPr>
        <w:ind w:left="357" w:right="0" w:hanging="215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 xml:space="preserve">Zamawiający nie dysponuje infrastrukturą </w:t>
      </w:r>
      <w:proofErr w:type="spellStart"/>
      <w:r w:rsidRPr="00FC1C83">
        <w:rPr>
          <w:rFonts w:asciiTheme="minorHAnsi" w:hAnsiTheme="minorHAnsi" w:cstheme="minorHAnsi"/>
          <w:color w:val="auto"/>
          <w:sz w:val="20"/>
        </w:rPr>
        <w:t>geoinformacyjną</w:t>
      </w:r>
      <w:proofErr w:type="spellEnd"/>
      <w:r w:rsidRPr="00FC1C83">
        <w:rPr>
          <w:rFonts w:asciiTheme="minorHAnsi" w:hAnsiTheme="minorHAnsi" w:cstheme="minorHAnsi"/>
          <w:color w:val="auto"/>
          <w:sz w:val="20"/>
        </w:rPr>
        <w:t xml:space="preserve"> umożliwiające instalację i funkcjonowanie </w:t>
      </w:r>
      <w:proofErr w:type="spellStart"/>
      <w:r w:rsidRPr="00FC1C83">
        <w:rPr>
          <w:rFonts w:asciiTheme="minorHAnsi" w:hAnsiTheme="minorHAnsi" w:cstheme="minorHAnsi"/>
          <w:color w:val="auto"/>
          <w:sz w:val="20"/>
        </w:rPr>
        <w:t>geoportalu</w:t>
      </w:r>
      <w:proofErr w:type="spellEnd"/>
      <w:r w:rsidRPr="00FC1C83">
        <w:rPr>
          <w:rFonts w:asciiTheme="minorHAnsi" w:hAnsiTheme="minorHAnsi" w:cstheme="minorHAnsi"/>
          <w:color w:val="auto"/>
          <w:sz w:val="20"/>
        </w:rPr>
        <w:t xml:space="preserve"> (serwer dedykowany wraz z oprogramowaniem). Zamawiający zapewni domenę pod którą będzie funkcjonował </w:t>
      </w:r>
      <w:proofErr w:type="spellStart"/>
      <w:r w:rsidRPr="00FC1C83">
        <w:rPr>
          <w:rFonts w:asciiTheme="minorHAnsi" w:hAnsiTheme="minorHAnsi" w:cstheme="minorHAnsi"/>
          <w:color w:val="auto"/>
          <w:sz w:val="20"/>
        </w:rPr>
        <w:t>geoportal</w:t>
      </w:r>
      <w:proofErr w:type="spellEnd"/>
      <w:r w:rsidRPr="00FC1C83">
        <w:rPr>
          <w:rFonts w:asciiTheme="minorHAnsi" w:hAnsiTheme="minorHAnsi" w:cstheme="minorHAnsi"/>
          <w:color w:val="auto"/>
          <w:sz w:val="20"/>
        </w:rPr>
        <w:t>. Wykonawca zapewni serwer spełniający następujące</w:t>
      </w:r>
      <w:r w:rsidR="001330D1" w:rsidRPr="00FC1C83">
        <w:rPr>
          <w:rFonts w:asciiTheme="minorHAnsi" w:hAnsiTheme="minorHAnsi" w:cstheme="minorHAnsi"/>
          <w:color w:val="auto"/>
          <w:sz w:val="20"/>
        </w:rPr>
        <w:t xml:space="preserve"> minimalne </w:t>
      </w:r>
      <w:r w:rsidRPr="00FC1C83">
        <w:rPr>
          <w:rFonts w:asciiTheme="minorHAnsi" w:hAnsiTheme="minorHAnsi" w:cstheme="minorHAnsi"/>
          <w:color w:val="auto"/>
          <w:sz w:val="20"/>
        </w:rPr>
        <w:t xml:space="preserve"> parametry: </w:t>
      </w:r>
    </w:p>
    <w:p w:rsidR="00737D97" w:rsidRPr="00FC1C83" w:rsidRDefault="00CE5F7B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 xml:space="preserve">procesor </w:t>
      </w:r>
      <w:r w:rsidR="00DB6DE7" w:rsidRPr="00FC1C83">
        <w:rPr>
          <w:rFonts w:asciiTheme="minorHAnsi" w:hAnsiTheme="minorHAnsi" w:cstheme="minorHAnsi"/>
          <w:color w:val="auto"/>
          <w:sz w:val="20"/>
        </w:rPr>
        <w:t>(</w:t>
      </w:r>
      <w:r w:rsidRPr="00FC1C83">
        <w:rPr>
          <w:rFonts w:asciiTheme="minorHAnsi" w:hAnsiTheme="minorHAnsi" w:cstheme="minorHAnsi"/>
          <w:color w:val="auto"/>
          <w:sz w:val="20"/>
        </w:rPr>
        <w:t xml:space="preserve">minimalnie: </w:t>
      </w:r>
      <w:r w:rsidR="00DB6DE7" w:rsidRPr="00FC1C83">
        <w:rPr>
          <w:rFonts w:asciiTheme="minorHAnsi" w:hAnsiTheme="minorHAnsi" w:cstheme="minorHAnsi"/>
          <w:color w:val="auto"/>
          <w:sz w:val="20"/>
        </w:rPr>
        <w:t xml:space="preserve">6 fizycznych rdzeni - 12 logicznych, 3.2/3.8 </w:t>
      </w:r>
      <w:proofErr w:type="spellStart"/>
      <w:r w:rsidR="00DB6DE7" w:rsidRPr="00FC1C83">
        <w:rPr>
          <w:rFonts w:asciiTheme="minorHAnsi" w:hAnsiTheme="minorHAnsi" w:cstheme="minorHAnsi"/>
          <w:color w:val="auto"/>
          <w:sz w:val="20"/>
        </w:rPr>
        <w:t>GHz</w:t>
      </w:r>
      <w:proofErr w:type="spellEnd"/>
      <w:r w:rsidRPr="00FC1C83">
        <w:rPr>
          <w:rFonts w:asciiTheme="minorHAnsi" w:hAnsiTheme="minorHAnsi" w:cstheme="minorHAnsi"/>
          <w:color w:val="auto"/>
          <w:sz w:val="20"/>
        </w:rPr>
        <w:t>)</w:t>
      </w:r>
      <w:r w:rsidR="00DB6DE7" w:rsidRPr="00FC1C83">
        <w:rPr>
          <w:rFonts w:asciiTheme="minorHAnsi" w:hAnsiTheme="minorHAnsi" w:cstheme="minorHAnsi"/>
          <w:color w:val="auto"/>
          <w:sz w:val="20"/>
        </w:rPr>
        <w:t>,</w:t>
      </w:r>
    </w:p>
    <w:p w:rsidR="00737D97" w:rsidRPr="00FC1C83" w:rsidRDefault="00DB6DE7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lastRenderedPageBreak/>
        <w:t xml:space="preserve">2x2 TB </w:t>
      </w:r>
      <w:proofErr w:type="spellStart"/>
      <w:r w:rsidRPr="00FC1C83">
        <w:rPr>
          <w:rFonts w:asciiTheme="minorHAnsi" w:hAnsiTheme="minorHAnsi" w:cstheme="minorHAnsi"/>
          <w:color w:val="auto"/>
          <w:sz w:val="20"/>
        </w:rPr>
        <w:t>storage</w:t>
      </w:r>
      <w:proofErr w:type="spellEnd"/>
      <w:r w:rsidRPr="00FC1C83">
        <w:rPr>
          <w:rFonts w:asciiTheme="minorHAnsi" w:hAnsiTheme="minorHAnsi" w:cstheme="minorHAnsi"/>
          <w:color w:val="auto"/>
          <w:sz w:val="20"/>
        </w:rPr>
        <w:t>,</w:t>
      </w:r>
    </w:p>
    <w:p w:rsidR="00737D97" w:rsidRPr="00FC1C83" w:rsidRDefault="00DB6DE7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64GB RAM,</w:t>
      </w:r>
    </w:p>
    <w:p w:rsidR="00737D97" w:rsidRPr="00FC1C83" w:rsidRDefault="00DB6DE7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sieć przychodząca: 1gbps,</w:t>
      </w:r>
    </w:p>
    <w:p w:rsidR="00737D97" w:rsidRPr="00FC1C83" w:rsidRDefault="00DB6DE7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sieć wychodząca: 750mbps,</w:t>
      </w:r>
    </w:p>
    <w:p w:rsidR="00737D97" w:rsidRPr="00FC1C83" w:rsidRDefault="00DB6DE7" w:rsidP="00B079D8">
      <w:pPr>
        <w:pStyle w:val="Akapitzlist"/>
        <w:widowControl/>
        <w:numPr>
          <w:ilvl w:val="1"/>
          <w:numId w:val="66"/>
        </w:numPr>
        <w:ind w:left="851" w:right="0" w:hanging="360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l</w:t>
      </w:r>
      <w:r w:rsidR="0035739C" w:rsidRPr="00FC1C83">
        <w:rPr>
          <w:rFonts w:asciiTheme="minorHAnsi" w:hAnsiTheme="minorHAnsi" w:cstheme="minorHAnsi"/>
          <w:color w:val="auto"/>
          <w:sz w:val="20"/>
        </w:rPr>
        <w:t>imit transferu: brak ograniczeń;</w:t>
      </w:r>
    </w:p>
    <w:p w:rsidR="005D232F" w:rsidRPr="00FC1C83" w:rsidRDefault="006A201C" w:rsidP="006A201C">
      <w:pPr>
        <w:pStyle w:val="NormalnyWeb"/>
        <w:numPr>
          <w:ilvl w:val="0"/>
          <w:numId w:val="85"/>
        </w:numPr>
        <w:spacing w:before="60" w:beforeAutospacing="0" w:after="0" w:afterAutospacing="0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C1C83">
        <w:rPr>
          <w:rFonts w:asciiTheme="minorHAnsi" w:hAnsiTheme="minorHAnsi" w:cstheme="minorHAnsi"/>
          <w:sz w:val="20"/>
          <w:szCs w:val="20"/>
        </w:rPr>
        <w:t>Usługa</w:t>
      </w:r>
      <w:r w:rsidR="005C028E" w:rsidRPr="00FC1C83">
        <w:rPr>
          <w:rFonts w:asciiTheme="minorHAnsi" w:hAnsiTheme="minorHAnsi" w:cstheme="minorHAnsi"/>
          <w:sz w:val="20"/>
          <w:szCs w:val="20"/>
        </w:rPr>
        <w:t xml:space="preserve"> wraz z utrzymaniem</w:t>
      </w:r>
      <w:r w:rsidRPr="00FC1C83">
        <w:rPr>
          <w:rFonts w:asciiTheme="minorHAnsi" w:hAnsiTheme="minorHAnsi" w:cstheme="minorHAnsi"/>
          <w:sz w:val="20"/>
          <w:szCs w:val="20"/>
        </w:rPr>
        <w:t xml:space="preserve"> serwera dedykowanego musi być zapewniona w okresie trwałości projektu (5 lat od momentu zakończenia projektu). W tym czasie będzie zapewniona podstawowa opieka techniczna Wykonawcy, która będzie polegała na zapewnieniu operacyjności serwera dedykowanego  w trakcie użytkowania </w:t>
      </w:r>
      <w:proofErr w:type="spellStart"/>
      <w:r w:rsidRPr="00FC1C83">
        <w:rPr>
          <w:rFonts w:asciiTheme="minorHAnsi" w:hAnsiTheme="minorHAnsi" w:cstheme="minorHAnsi"/>
          <w:sz w:val="20"/>
          <w:szCs w:val="20"/>
        </w:rPr>
        <w:t>geoportalu</w:t>
      </w:r>
      <w:proofErr w:type="spellEnd"/>
      <w:r w:rsidRPr="00FC1C83">
        <w:rPr>
          <w:rFonts w:asciiTheme="minorHAnsi" w:hAnsiTheme="minorHAnsi" w:cstheme="minorHAnsi"/>
          <w:sz w:val="20"/>
          <w:szCs w:val="20"/>
        </w:rPr>
        <w:t xml:space="preserve">. W przypadku awarii - na reakcji i podjęciu działań naprawczych po uzgodnieniach z dysponentem Systemu i na warunkach gwarancji. Działania te nie będą obejmowały dodatkowych prac programistycznych polegających na rozwoju i zmianach funkcjonalności </w:t>
      </w:r>
      <w:proofErr w:type="spellStart"/>
      <w:r w:rsidRPr="00FC1C83">
        <w:rPr>
          <w:rFonts w:asciiTheme="minorHAnsi" w:hAnsiTheme="minorHAnsi" w:cstheme="minorHAnsi"/>
          <w:sz w:val="20"/>
          <w:szCs w:val="20"/>
        </w:rPr>
        <w:t>geoportalu</w:t>
      </w:r>
      <w:proofErr w:type="spellEnd"/>
      <w:r w:rsidRPr="00FC1C83">
        <w:rPr>
          <w:rFonts w:asciiTheme="minorHAnsi" w:hAnsiTheme="minorHAnsi" w:cstheme="minorHAnsi"/>
          <w:sz w:val="20"/>
          <w:szCs w:val="20"/>
        </w:rPr>
        <w:t>. Prace rozwojowe będą przedmiotem odrębnych ustaleń</w:t>
      </w:r>
      <w:r w:rsidR="0035739C" w:rsidRPr="00FC1C83">
        <w:rPr>
          <w:rFonts w:asciiTheme="minorHAnsi" w:hAnsiTheme="minorHAnsi" w:cstheme="minorHAnsi"/>
          <w:sz w:val="20"/>
          <w:szCs w:val="20"/>
        </w:rPr>
        <w:t>;</w:t>
      </w:r>
      <w:r w:rsidR="005D232F" w:rsidRPr="00FC1C83">
        <w:rPr>
          <w:rFonts w:asciiTheme="minorHAnsi" w:hAnsiTheme="minorHAnsi" w:cstheme="minorHAnsi"/>
          <w:sz w:val="20"/>
          <w:szCs w:val="20"/>
        </w:rPr>
        <w:t xml:space="preserve">   </w:t>
      </w:r>
    </w:p>
    <w:p w:rsidR="00AF6353" w:rsidRPr="00FC1C83" w:rsidRDefault="00AF6353" w:rsidP="006A201C">
      <w:pPr>
        <w:pStyle w:val="NormalnyWeb"/>
        <w:numPr>
          <w:ilvl w:val="0"/>
          <w:numId w:val="85"/>
        </w:numPr>
        <w:spacing w:before="60" w:beforeAutospacing="0" w:after="0" w:afterAutospacing="0"/>
        <w:ind w:left="426" w:hanging="426"/>
        <w:rPr>
          <w:rFonts w:asciiTheme="minorHAnsi" w:hAnsiTheme="minorHAnsi" w:cstheme="minorHAnsi"/>
          <w:sz w:val="20"/>
          <w:szCs w:val="20"/>
        </w:rPr>
      </w:pPr>
      <w:r w:rsidRPr="00FC1C83">
        <w:rPr>
          <w:rFonts w:asciiTheme="minorHAnsi" w:hAnsiTheme="minorHAnsi" w:cstheme="minorHAnsi"/>
          <w:sz w:val="20"/>
          <w:szCs w:val="20"/>
        </w:rPr>
        <w:t>Czas reakcji w przypadku awarii serwera wynosi  – 12 h od momentu zgłoszenia (niezależnie od rodzaju awarii; problemów z software czy hardware). Serwer będzie zapewniał kopię</w:t>
      </w:r>
      <w:r w:rsidR="0035739C" w:rsidRPr="00FC1C83">
        <w:rPr>
          <w:rFonts w:asciiTheme="minorHAnsi" w:hAnsiTheme="minorHAnsi" w:cstheme="minorHAnsi"/>
          <w:sz w:val="20"/>
          <w:szCs w:val="20"/>
        </w:rPr>
        <w:t xml:space="preserve"> bezpieczeństwa i backup danych;</w:t>
      </w:r>
    </w:p>
    <w:p w:rsidR="00737D97" w:rsidRPr="00AF6353" w:rsidRDefault="006121EC" w:rsidP="00AF6353">
      <w:pPr>
        <w:pStyle w:val="NormalnyWeb"/>
        <w:numPr>
          <w:ilvl w:val="0"/>
          <w:numId w:val="85"/>
        </w:numPr>
        <w:spacing w:before="60" w:beforeAutospacing="0" w:after="0" w:afterAutospacing="0"/>
        <w:ind w:left="426" w:hanging="426"/>
        <w:rPr>
          <w:rFonts w:asciiTheme="minorHAnsi" w:hAnsiTheme="minorHAnsi" w:cstheme="minorHAnsi"/>
          <w:color w:val="000000" w:themeColor="text1"/>
          <w:sz w:val="20"/>
        </w:rPr>
      </w:pPr>
      <w:proofErr w:type="spellStart"/>
      <w:r w:rsidRPr="00AF6353">
        <w:rPr>
          <w:rFonts w:asciiTheme="minorHAnsi" w:hAnsiTheme="minorHAnsi" w:cstheme="minorHAnsi"/>
          <w:color w:val="000000" w:themeColor="text1"/>
          <w:sz w:val="20"/>
        </w:rPr>
        <w:t>Geoportal</w:t>
      </w:r>
      <w:proofErr w:type="spellEnd"/>
      <w:r w:rsidR="00AC6606" w:rsidRPr="00AF6353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="00DB6DE7" w:rsidRPr="00AF6353">
        <w:rPr>
          <w:rFonts w:asciiTheme="minorHAnsi" w:hAnsiTheme="minorHAnsi" w:cstheme="minorHAnsi"/>
          <w:color w:val="000000" w:themeColor="text1"/>
          <w:sz w:val="20"/>
        </w:rPr>
        <w:t>musi być zgodny z wymogami:</w:t>
      </w:r>
    </w:p>
    <w:p w:rsidR="00737D97" w:rsidRPr="006A201C" w:rsidRDefault="00DB6DE7" w:rsidP="00AF6353">
      <w:pPr>
        <w:pStyle w:val="Akapitzlist"/>
        <w:numPr>
          <w:ilvl w:val="0"/>
          <w:numId w:val="103"/>
        </w:numPr>
        <w:ind w:left="851" w:hanging="349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standardów W3C w kontekście struktury dokumentu H</w:t>
      </w:r>
      <w:r w:rsidR="0035739C">
        <w:rPr>
          <w:rFonts w:asciiTheme="minorHAnsi" w:hAnsiTheme="minorHAnsi" w:cstheme="minorHAnsi"/>
          <w:color w:val="000000" w:themeColor="text1"/>
          <w:sz w:val="20"/>
        </w:rPr>
        <w:t>TML5 lub XHTML 1.0 (lub nowszy),</w:t>
      </w:r>
    </w:p>
    <w:p w:rsidR="00737D97" w:rsidRPr="006A201C" w:rsidRDefault="00DB6DE7" w:rsidP="00AF6353">
      <w:pPr>
        <w:pStyle w:val="Akapitzlist"/>
        <w:numPr>
          <w:ilvl w:val="0"/>
          <w:numId w:val="103"/>
        </w:numPr>
        <w:ind w:left="851" w:hanging="349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standardów W3C w kontekście wyglądu i struktu</w:t>
      </w:r>
      <w:r w:rsidR="0035739C">
        <w:rPr>
          <w:rFonts w:asciiTheme="minorHAnsi" w:hAnsiTheme="minorHAnsi" w:cstheme="minorHAnsi"/>
          <w:color w:val="000000" w:themeColor="text1"/>
          <w:sz w:val="20"/>
        </w:rPr>
        <w:t xml:space="preserve">ry </w:t>
      </w:r>
      <w:proofErr w:type="spellStart"/>
      <w:r w:rsidR="0035739C">
        <w:rPr>
          <w:rFonts w:asciiTheme="minorHAnsi" w:hAnsiTheme="minorHAnsi" w:cstheme="minorHAnsi"/>
          <w:color w:val="000000" w:themeColor="text1"/>
          <w:sz w:val="20"/>
        </w:rPr>
        <w:t>layoutu</w:t>
      </w:r>
      <w:proofErr w:type="spellEnd"/>
      <w:r w:rsidR="0035739C">
        <w:rPr>
          <w:rFonts w:asciiTheme="minorHAnsi" w:hAnsiTheme="minorHAnsi" w:cstheme="minorHAnsi"/>
          <w:color w:val="000000" w:themeColor="text1"/>
          <w:sz w:val="20"/>
        </w:rPr>
        <w:t xml:space="preserve"> CSS 2.0 lub nowszej,</w:t>
      </w:r>
    </w:p>
    <w:p w:rsidR="00737D97" w:rsidRPr="006A201C" w:rsidRDefault="00DB6DE7" w:rsidP="00AF6353">
      <w:pPr>
        <w:pStyle w:val="Akapitzlist"/>
        <w:numPr>
          <w:ilvl w:val="0"/>
          <w:numId w:val="103"/>
        </w:numPr>
        <w:ind w:left="851" w:hanging="349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dotyczącymi ułatwień w dostępie do treści publikowanych w Internecie WCAG 2.0 w zakresie określonym nr 4 do Rozporządzenia Rady Ministrów z dnia 12 kwietnia 2012 r. w sprawie Krajowych Ram Interoperacyjności, minimalnych wymagań dla rejestrów publicznych i wymiany informacji w postaci elektronicznej oraz minimalnych wymagań dla systemów teleinformatycznych</w:t>
      </w:r>
      <w:r w:rsidR="00EF520B" w:rsidRPr="006A201C">
        <w:rPr>
          <w:rFonts w:asciiTheme="minorHAnsi" w:hAnsiTheme="minorHAnsi" w:cstheme="minorHAnsi"/>
          <w:color w:val="000000" w:themeColor="text1"/>
          <w:sz w:val="20"/>
        </w:rPr>
        <w:t xml:space="preserve"> (</w:t>
      </w:r>
      <w:proofErr w:type="spellStart"/>
      <w:r w:rsidR="00EF520B" w:rsidRPr="006A201C">
        <w:rPr>
          <w:rFonts w:asciiTheme="minorHAnsi" w:hAnsiTheme="minorHAnsi" w:cstheme="minorHAnsi"/>
          <w:bCs/>
          <w:color w:val="000000" w:themeColor="text1"/>
          <w:sz w:val="20"/>
          <w:shd w:val="clear" w:color="auto" w:fill="FFFFFF"/>
        </w:rPr>
        <w:t>Dz.U</w:t>
      </w:r>
      <w:proofErr w:type="spellEnd"/>
      <w:r w:rsidR="00EF520B" w:rsidRPr="006A201C">
        <w:rPr>
          <w:rFonts w:asciiTheme="minorHAnsi" w:hAnsiTheme="minorHAnsi" w:cstheme="minorHAnsi"/>
          <w:bCs/>
          <w:color w:val="000000" w:themeColor="text1"/>
          <w:sz w:val="20"/>
          <w:shd w:val="clear" w:color="auto" w:fill="FFFFFF"/>
        </w:rPr>
        <w:t>. 2012 poz. 526)</w:t>
      </w:r>
      <w:r w:rsidR="0035739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AF6353">
      <w:pPr>
        <w:pStyle w:val="Akapitzlist"/>
        <w:numPr>
          <w:ilvl w:val="0"/>
          <w:numId w:val="103"/>
        </w:numPr>
        <w:ind w:left="851" w:hanging="349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dotyczącymi wyświetlania przez najpopularniejsze przeglądarki internetowe</w:t>
      </w:r>
      <w:r w:rsidR="00A15AFC" w:rsidRPr="006A201C">
        <w:rPr>
          <w:rFonts w:asciiTheme="minorHAnsi" w:hAnsiTheme="minorHAnsi" w:cstheme="minorHAnsi"/>
          <w:color w:val="000000" w:themeColor="text1"/>
          <w:sz w:val="20"/>
        </w:rPr>
        <w:t xml:space="preserve"> w aktualnych wersjach </w:t>
      </w:r>
      <w:r w:rsidR="00485D1D" w:rsidRPr="006A201C">
        <w:rPr>
          <w:rFonts w:asciiTheme="minorHAnsi" w:hAnsiTheme="minorHAnsi" w:cstheme="minorHAnsi"/>
          <w:color w:val="000000" w:themeColor="text1"/>
          <w:sz w:val="20"/>
        </w:rPr>
        <w:t>w momencie odbioru</w:t>
      </w:r>
      <w:r w:rsidR="00E0762A" w:rsidRPr="006A201C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proofErr w:type="spellStart"/>
      <w:r w:rsidR="00E0762A" w:rsidRPr="006A201C">
        <w:rPr>
          <w:rFonts w:asciiTheme="minorHAnsi" w:hAnsiTheme="minorHAnsi" w:cstheme="minorHAnsi"/>
          <w:color w:val="000000" w:themeColor="text1"/>
          <w:sz w:val="20"/>
        </w:rPr>
        <w:t>geoportalu</w:t>
      </w:r>
      <w:proofErr w:type="spellEnd"/>
      <w:r w:rsidR="00485D1D" w:rsidRPr="006A201C">
        <w:rPr>
          <w:rFonts w:asciiTheme="minorHAnsi" w:hAnsiTheme="minorHAnsi" w:cstheme="minorHAnsi"/>
          <w:color w:val="000000" w:themeColor="text1"/>
          <w:sz w:val="20"/>
        </w:rPr>
        <w:t xml:space="preserve"> przez Zamawiającego</w:t>
      </w:r>
      <w:r w:rsidR="00722147" w:rsidRPr="006A201C">
        <w:rPr>
          <w:rFonts w:asciiTheme="minorHAnsi" w:hAnsiTheme="minorHAnsi" w:cstheme="minorHAnsi"/>
          <w:color w:val="000000" w:themeColor="text1"/>
          <w:sz w:val="20"/>
        </w:rPr>
        <w:t>: Chrome Internet Explorer</w:t>
      </w:r>
      <w:r w:rsidRPr="006A201C">
        <w:rPr>
          <w:rFonts w:asciiTheme="minorHAnsi" w:hAnsiTheme="minorHAnsi" w:cstheme="minorHAnsi"/>
          <w:color w:val="000000" w:themeColor="text1"/>
          <w:sz w:val="20"/>
        </w:rPr>
        <w:t xml:space="preserve">, </w:t>
      </w:r>
      <w:proofErr w:type="spellStart"/>
      <w:r w:rsidRPr="006A201C">
        <w:rPr>
          <w:rFonts w:asciiTheme="minorHAnsi" w:hAnsiTheme="minorHAnsi" w:cstheme="minorHAnsi"/>
          <w:color w:val="000000" w:themeColor="text1"/>
          <w:sz w:val="20"/>
        </w:rPr>
        <w:t>Firefox</w:t>
      </w:r>
      <w:proofErr w:type="spellEnd"/>
      <w:r w:rsidR="00722147" w:rsidRPr="006A201C">
        <w:rPr>
          <w:rFonts w:asciiTheme="minorHAnsi" w:hAnsiTheme="minorHAnsi" w:cstheme="minorHAnsi"/>
          <w:color w:val="000000" w:themeColor="text1"/>
          <w:sz w:val="20"/>
        </w:rPr>
        <w:t>, Safari, Opera</w:t>
      </w:r>
      <w:r w:rsidR="0035739C">
        <w:rPr>
          <w:rFonts w:asciiTheme="minorHAnsi" w:hAnsiTheme="minorHAnsi" w:cstheme="minorHAnsi"/>
          <w:color w:val="000000" w:themeColor="text1"/>
          <w:sz w:val="20"/>
        </w:rPr>
        <w:t>,</w:t>
      </w:r>
    </w:p>
    <w:p w:rsidR="00737D97" w:rsidRPr="006A201C" w:rsidRDefault="00DB6DE7" w:rsidP="00AF6353">
      <w:pPr>
        <w:pStyle w:val="Akapitzlist"/>
        <w:numPr>
          <w:ilvl w:val="0"/>
          <w:numId w:val="103"/>
        </w:numPr>
        <w:ind w:left="851" w:hanging="349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dotyczącymi wyświetlania na urządzeniach mobilnych</w:t>
      </w:r>
      <w:r w:rsidR="0035739C">
        <w:rPr>
          <w:rFonts w:asciiTheme="minorHAnsi" w:hAnsiTheme="minorHAnsi" w:cstheme="minorHAnsi"/>
          <w:color w:val="000000" w:themeColor="text1"/>
          <w:sz w:val="20"/>
        </w:rPr>
        <w:t xml:space="preserve"> (wymóg </w:t>
      </w:r>
      <w:proofErr w:type="spellStart"/>
      <w:r w:rsidR="0035739C">
        <w:rPr>
          <w:rFonts w:asciiTheme="minorHAnsi" w:hAnsiTheme="minorHAnsi" w:cstheme="minorHAnsi"/>
          <w:color w:val="000000" w:themeColor="text1"/>
          <w:sz w:val="20"/>
        </w:rPr>
        <w:t>responsywności</w:t>
      </w:r>
      <w:proofErr w:type="spellEnd"/>
      <w:r w:rsidR="0035739C">
        <w:rPr>
          <w:rFonts w:asciiTheme="minorHAnsi" w:hAnsiTheme="minorHAnsi" w:cstheme="minorHAnsi"/>
          <w:color w:val="000000" w:themeColor="text1"/>
          <w:sz w:val="20"/>
        </w:rPr>
        <w:t xml:space="preserve"> serwisu);</w:t>
      </w:r>
    </w:p>
    <w:p w:rsidR="00AF6353" w:rsidRPr="00AF6353" w:rsidRDefault="009E2C91" w:rsidP="00AF6353">
      <w:pPr>
        <w:pStyle w:val="Akapitzlist"/>
        <w:numPr>
          <w:ilvl w:val="0"/>
          <w:numId w:val="85"/>
        </w:numPr>
        <w:ind w:left="426" w:hanging="426"/>
        <w:rPr>
          <w:rFonts w:asciiTheme="minorHAnsi" w:hAnsiTheme="minorHAnsi" w:cstheme="minorHAnsi"/>
          <w:color w:val="000000" w:themeColor="text1"/>
          <w:sz w:val="20"/>
        </w:rPr>
      </w:pPr>
      <w:r w:rsidRPr="00AF6353">
        <w:rPr>
          <w:rFonts w:asciiTheme="minorHAnsi" w:hAnsiTheme="minorHAnsi" w:cstheme="minorHAnsi"/>
          <w:color w:val="000000" w:themeColor="text1"/>
          <w:sz w:val="20"/>
        </w:rPr>
        <w:t>Wykonawca zobowiązany jest do dostarczania dokumentacji</w:t>
      </w:r>
      <w:r w:rsidR="005D232F" w:rsidRPr="00AF6353">
        <w:rPr>
          <w:rFonts w:asciiTheme="minorHAnsi" w:hAnsiTheme="minorHAnsi" w:cstheme="minorHAnsi"/>
          <w:color w:val="000000" w:themeColor="text1"/>
          <w:sz w:val="20"/>
        </w:rPr>
        <w:t xml:space="preserve"> oraz podręcznika użytkownika (4 egzemplarzy).</w:t>
      </w:r>
      <w:r w:rsidRPr="00AF6353">
        <w:rPr>
          <w:rFonts w:asciiTheme="minorHAnsi" w:hAnsiTheme="minorHAnsi" w:cstheme="minorHAnsi"/>
          <w:color w:val="000000" w:themeColor="text1"/>
          <w:sz w:val="20"/>
        </w:rPr>
        <w:t xml:space="preserve"> Zamawiający wymaga, aby przekazywana przez Wykonawcę dokumentacja była w języku polskim, w</w:t>
      </w:r>
      <w:r w:rsidR="00E73987" w:rsidRPr="00AF6353">
        <w:rPr>
          <w:rFonts w:asciiTheme="minorHAnsi" w:hAnsiTheme="minorHAnsi" w:cstheme="minorHAnsi"/>
          <w:color w:val="000000" w:themeColor="text1"/>
          <w:sz w:val="20"/>
        </w:rPr>
        <w:t xml:space="preserve"> </w:t>
      </w:r>
      <w:r w:rsidRPr="00AF6353">
        <w:rPr>
          <w:rFonts w:asciiTheme="minorHAnsi" w:hAnsiTheme="minorHAnsi" w:cstheme="minorHAnsi"/>
          <w:color w:val="000000" w:themeColor="text1"/>
          <w:sz w:val="20"/>
        </w:rPr>
        <w:t>formie elektronicznej i papierowej (płyta CD/DVD).   </w:t>
      </w:r>
      <w:r w:rsidR="005D232F" w:rsidRPr="00AF6353" w:rsidDel="005D232F">
        <w:rPr>
          <w:rFonts w:asciiTheme="minorHAnsi" w:hAnsiTheme="minorHAnsi" w:cstheme="minorHAnsi"/>
          <w:color w:val="000000" w:themeColor="text1"/>
          <w:sz w:val="20"/>
        </w:rPr>
        <w:t xml:space="preserve"> </w:t>
      </w:r>
    </w:p>
    <w:p w:rsidR="00F22C5B" w:rsidRPr="006A201C" w:rsidRDefault="00F22C5B" w:rsidP="00B079D8">
      <w:pPr>
        <w:pStyle w:val="Akapitzlist"/>
        <w:numPr>
          <w:ilvl w:val="0"/>
          <w:numId w:val="50"/>
        </w:numPr>
        <w:ind w:left="426" w:hanging="426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Szkolenia.</w:t>
      </w:r>
    </w:p>
    <w:p w:rsidR="009E2C91" w:rsidRPr="006A201C" w:rsidRDefault="009E2C91" w:rsidP="00B079D8">
      <w:pPr>
        <w:ind w:left="426"/>
        <w:rPr>
          <w:rFonts w:asciiTheme="minorHAnsi" w:hAnsiTheme="minorHAnsi" w:cstheme="minorHAnsi"/>
          <w:color w:val="000000" w:themeColor="text1"/>
        </w:rPr>
      </w:pPr>
      <w:r w:rsidRPr="006A201C">
        <w:rPr>
          <w:rFonts w:asciiTheme="minorHAnsi" w:hAnsiTheme="minorHAnsi" w:cstheme="minorHAnsi"/>
          <w:color w:val="000000" w:themeColor="text1"/>
        </w:rPr>
        <w:t xml:space="preserve">W ramach realizacji przedmiotu zamówienia Wykonawca zobowiązany będzie do przeprowadzenia dla Zamawiającego szkoleń z zakresu dostarczonego </w:t>
      </w:r>
      <w:proofErr w:type="spellStart"/>
      <w:r w:rsidRPr="006A201C">
        <w:rPr>
          <w:rFonts w:asciiTheme="minorHAnsi" w:hAnsiTheme="minorHAnsi" w:cstheme="minorHAnsi"/>
          <w:color w:val="000000" w:themeColor="text1"/>
        </w:rPr>
        <w:t>geoportalu</w:t>
      </w:r>
      <w:proofErr w:type="spellEnd"/>
      <w:r w:rsidR="002D2B00" w:rsidRPr="006A201C">
        <w:rPr>
          <w:rFonts w:asciiTheme="minorHAnsi" w:hAnsiTheme="minorHAnsi" w:cstheme="minorHAnsi"/>
          <w:color w:val="000000" w:themeColor="text1"/>
        </w:rPr>
        <w:t xml:space="preserve"> i modułów</w:t>
      </w:r>
      <w:r w:rsidRPr="006A201C">
        <w:rPr>
          <w:rFonts w:asciiTheme="minorHAnsi" w:hAnsiTheme="minorHAnsi" w:cstheme="minorHAnsi"/>
          <w:color w:val="000000" w:themeColor="text1"/>
        </w:rPr>
        <w:t>. Uczestnikami szkoleń będą osoby wskazane przez Zamawiającego. Celem szkoleń jest nabycie przez użytkowników umiejętności umożliwiających samodzielne i optymalne wykorzystywanie dostarczonego przez Wykonawcę oprogramowania. Szczegółowy zakres i harmonogram szkoleń zostanie uzgodniony z Zamawiającym.</w:t>
      </w:r>
    </w:p>
    <w:p w:rsidR="009E2C91" w:rsidRPr="006A201C" w:rsidRDefault="009E2C91" w:rsidP="00B079D8">
      <w:pPr>
        <w:ind w:left="426"/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Wymagania w zakresie szkoleń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>dla Administratorów</w:t>
      </w:r>
      <w:r w:rsidR="00E85E36" w:rsidRPr="006A201C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  <w:proofErr w:type="spellStart"/>
      <w:r w:rsidR="00E85E36" w:rsidRPr="006A201C">
        <w:rPr>
          <w:rFonts w:asciiTheme="minorHAnsi" w:hAnsiTheme="minorHAnsi" w:cstheme="minorHAnsi"/>
          <w:color w:val="000000" w:themeColor="text1"/>
          <w:szCs w:val="20"/>
        </w:rPr>
        <w:t>geoportalu</w:t>
      </w:r>
      <w:proofErr w:type="spellEnd"/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 xml:space="preserve"> obejmują następujące kwestie: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Łączna </w:t>
      </w:r>
      <w:r w:rsidR="00B0185A" w:rsidRPr="006A201C">
        <w:rPr>
          <w:rFonts w:asciiTheme="minorHAnsi" w:hAnsiTheme="minorHAnsi" w:cstheme="minorHAnsi"/>
          <w:color w:val="000000" w:themeColor="text1"/>
          <w:szCs w:val="20"/>
        </w:rPr>
        <w:t xml:space="preserve">długość 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szkoleń wyniesie </w:t>
      </w:r>
      <w:r w:rsidR="00B0185A" w:rsidRPr="006A201C">
        <w:rPr>
          <w:rFonts w:asciiTheme="minorHAnsi" w:hAnsiTheme="minorHAnsi" w:cstheme="minorHAnsi"/>
          <w:color w:val="000000" w:themeColor="text1"/>
          <w:szCs w:val="20"/>
        </w:rPr>
        <w:t>25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godzin</w:t>
      </w:r>
      <w:r w:rsidR="00B0185A" w:rsidRPr="006A201C">
        <w:rPr>
          <w:rFonts w:asciiTheme="minorHAnsi" w:hAnsiTheme="minorHAnsi" w:cstheme="minorHAnsi"/>
          <w:color w:val="000000" w:themeColor="text1"/>
          <w:szCs w:val="20"/>
        </w:rPr>
        <w:t xml:space="preserve"> stacjonarnego + 3 x 8 godzin na konsultacje </w:t>
      </w:r>
      <w:r w:rsidR="006A201C" w:rsidRPr="006A201C">
        <w:rPr>
          <w:rFonts w:asciiTheme="minorHAnsi" w:hAnsiTheme="minorHAnsi" w:cstheme="minorHAnsi"/>
          <w:color w:val="000000" w:themeColor="text1"/>
          <w:szCs w:val="20"/>
        </w:rPr>
        <w:t>indywidualne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Grupa szkoleniowa nie będzie liczyć więcej niż </w:t>
      </w:r>
      <w:r w:rsidR="00C47380" w:rsidRPr="006A201C">
        <w:rPr>
          <w:rFonts w:asciiTheme="minorHAnsi" w:hAnsiTheme="minorHAnsi" w:cstheme="minorHAnsi"/>
          <w:color w:val="000000" w:themeColor="text1"/>
          <w:szCs w:val="20"/>
        </w:rPr>
        <w:t>10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osób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Szczegółowe terminy szkoleń zostaną uzgodnione przez Wykonawcę z Zamawiającym nie później niż 10 dni przed planowanym rozpoczęciem danego szkolenia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 xml:space="preserve"> 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Liczba uczestników dla poszczególnych szkoleń będzie zgłaszana przez Zamawiającego najpóźniej na 3 dni przed szkoleniem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Szkolenia będą odbywać się w salach udostępnionych przez Zamawiającego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750013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Wykonawca</w:t>
      </w:r>
      <w:r w:rsidR="009E2C91" w:rsidRPr="006A201C">
        <w:rPr>
          <w:rFonts w:asciiTheme="minorHAnsi" w:hAnsiTheme="minorHAnsi" w:cstheme="minorHAnsi"/>
          <w:color w:val="000000" w:themeColor="text1"/>
          <w:szCs w:val="20"/>
        </w:rPr>
        <w:t xml:space="preserve"> zapewni odpowiednie do przeprowadzenia szkolenia wyposażenie (stacje robocze, sieć, rzutnik, itp.)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Wszelkie pozostałe koszty związane z przeprowadzeniem szkoleń są ponoszone przez Wykonawcę i zawierają się w cenie Zamówienia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Szkolenia będą przeprowadzone w języku polskim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Szkolenia będą prowadzone w formie wykładów i ćwiczeń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Każdy uczestnik szkolenia musi mieć zapewnione samodzielne stanowisko</w:t>
      </w:r>
      <w:r w:rsidR="0025425E"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Przed rozpoczęciem szkolenia Wykonawca zapewni każdemu uczestnikowi szkolenia komplet materiałów szkoleniowych:</w:t>
      </w:r>
    </w:p>
    <w:p w:rsidR="009E2C91" w:rsidRPr="006A201C" w:rsidRDefault="0025425E" w:rsidP="00AF6353">
      <w:pPr>
        <w:widowControl/>
        <w:numPr>
          <w:ilvl w:val="1"/>
          <w:numId w:val="97"/>
        </w:numPr>
        <w:tabs>
          <w:tab w:val="clear" w:pos="1440"/>
        </w:tabs>
        <w:ind w:left="1134"/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lastRenderedPageBreak/>
        <w:t>m</w:t>
      </w:r>
      <w:r w:rsidR="009E2C91" w:rsidRPr="006A201C">
        <w:rPr>
          <w:rFonts w:asciiTheme="minorHAnsi" w:hAnsiTheme="minorHAnsi" w:cstheme="minorHAnsi"/>
          <w:color w:val="000000" w:themeColor="text1"/>
          <w:szCs w:val="20"/>
        </w:rPr>
        <w:t>ateriały szkoleniowe powinny zostać dostarczone w formie papierowej i elektronicznej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>,</w:t>
      </w:r>
    </w:p>
    <w:p w:rsidR="009E2C91" w:rsidRPr="006A201C" w:rsidRDefault="0025425E" w:rsidP="00AF6353">
      <w:pPr>
        <w:widowControl/>
        <w:numPr>
          <w:ilvl w:val="1"/>
          <w:numId w:val="97"/>
        </w:numPr>
        <w:tabs>
          <w:tab w:val="clear" w:pos="1440"/>
        </w:tabs>
        <w:ind w:left="1134"/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m</w:t>
      </w:r>
      <w:r w:rsidR="009E2C91" w:rsidRPr="006A201C">
        <w:rPr>
          <w:rFonts w:asciiTheme="minorHAnsi" w:hAnsiTheme="minorHAnsi" w:cstheme="minorHAnsi"/>
          <w:color w:val="000000" w:themeColor="text1"/>
          <w:szCs w:val="20"/>
        </w:rPr>
        <w:t>ateriały szkoleniowe muszą obejmować całość zagadnień dotyczących zakresu merytorycznego szkolenia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>,</w:t>
      </w:r>
    </w:p>
    <w:p w:rsidR="009E2C91" w:rsidRPr="006A201C" w:rsidRDefault="0025425E" w:rsidP="00AF6353">
      <w:pPr>
        <w:widowControl/>
        <w:numPr>
          <w:ilvl w:val="1"/>
          <w:numId w:val="97"/>
        </w:numPr>
        <w:tabs>
          <w:tab w:val="clear" w:pos="1440"/>
        </w:tabs>
        <w:ind w:left="1134"/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m</w:t>
      </w:r>
      <w:r w:rsidR="009E2C91" w:rsidRPr="006A201C">
        <w:rPr>
          <w:rFonts w:asciiTheme="minorHAnsi" w:hAnsiTheme="minorHAnsi" w:cstheme="minorHAnsi"/>
          <w:color w:val="000000" w:themeColor="text1"/>
          <w:szCs w:val="20"/>
        </w:rPr>
        <w:t>ateriały szkoleniowe powinny być sporządzone w języku polskim</w:t>
      </w:r>
      <w:r w:rsidRPr="006A201C">
        <w:rPr>
          <w:rFonts w:asciiTheme="minorHAnsi" w:hAnsiTheme="minorHAnsi" w:cstheme="minorHAnsi"/>
          <w:color w:val="000000" w:themeColor="text1"/>
          <w:szCs w:val="20"/>
        </w:rPr>
        <w:t>;</w:t>
      </w:r>
    </w:p>
    <w:p w:rsidR="009E2C91" w:rsidRPr="006A201C" w:rsidRDefault="009E2C91" w:rsidP="00B079D8">
      <w:pPr>
        <w:widowControl/>
        <w:numPr>
          <w:ilvl w:val="0"/>
          <w:numId w:val="96"/>
        </w:numPr>
        <w:rPr>
          <w:rFonts w:asciiTheme="minorHAnsi" w:hAnsiTheme="minorHAnsi" w:cstheme="minorHAnsi"/>
          <w:color w:val="000000" w:themeColor="text1"/>
          <w:szCs w:val="20"/>
        </w:rPr>
      </w:pPr>
      <w:r w:rsidRPr="006A201C">
        <w:rPr>
          <w:rFonts w:asciiTheme="minorHAnsi" w:hAnsiTheme="minorHAnsi" w:cstheme="minorHAnsi"/>
          <w:color w:val="000000" w:themeColor="text1"/>
          <w:szCs w:val="20"/>
        </w:rPr>
        <w:t>Na początku każdego dnia szkoleniowego Wykonawca sporządzi listę obecności. Udział uczestnika w szkoleniu w danym dniu ma zostać potwierdzony jego podpisem</w:t>
      </w:r>
      <w:r w:rsidR="00B0185A" w:rsidRPr="006A201C">
        <w:rPr>
          <w:rFonts w:asciiTheme="minorHAnsi" w:hAnsiTheme="minorHAnsi" w:cstheme="minorHAnsi"/>
          <w:color w:val="000000" w:themeColor="text1"/>
          <w:szCs w:val="20"/>
        </w:rPr>
        <w:t>.</w:t>
      </w:r>
    </w:p>
    <w:p w:rsidR="003C01D2" w:rsidRPr="006A201C" w:rsidRDefault="00F22C5B" w:rsidP="00B079D8">
      <w:pPr>
        <w:pStyle w:val="Akapitzlist"/>
        <w:numPr>
          <w:ilvl w:val="0"/>
          <w:numId w:val="50"/>
        </w:numPr>
        <w:ind w:right="-7"/>
        <w:rPr>
          <w:rFonts w:asciiTheme="minorHAnsi" w:hAnsiTheme="minorHAnsi" w:cstheme="minorHAnsi"/>
          <w:color w:val="000000" w:themeColor="text1"/>
          <w:sz w:val="20"/>
        </w:rPr>
      </w:pPr>
      <w:r w:rsidRPr="006A201C">
        <w:rPr>
          <w:rFonts w:asciiTheme="minorHAnsi" w:hAnsiTheme="minorHAnsi" w:cstheme="minorHAnsi"/>
          <w:color w:val="000000" w:themeColor="text1"/>
          <w:sz w:val="20"/>
        </w:rPr>
        <w:t>Licencjonowanie.</w:t>
      </w:r>
    </w:p>
    <w:p w:rsidR="009E2C91" w:rsidRPr="006A201C" w:rsidRDefault="009E2C91" w:rsidP="006A201C">
      <w:pPr>
        <w:ind w:left="360"/>
        <w:rPr>
          <w:rFonts w:asciiTheme="minorHAnsi" w:hAnsiTheme="minorHAnsi" w:cstheme="minorHAnsi"/>
          <w:color w:val="000000" w:themeColor="text1"/>
        </w:rPr>
      </w:pPr>
      <w:r w:rsidRPr="006A201C">
        <w:rPr>
          <w:rFonts w:asciiTheme="minorHAnsi" w:hAnsiTheme="minorHAnsi" w:cstheme="minorHAnsi"/>
          <w:color w:val="000000" w:themeColor="text1"/>
        </w:rPr>
        <w:t>Wykonawca zobowiązuje się i gwarantuje</w:t>
      </w:r>
      <w:r w:rsidR="00750013" w:rsidRPr="006A201C">
        <w:rPr>
          <w:rFonts w:asciiTheme="minorHAnsi" w:hAnsiTheme="minorHAnsi" w:cstheme="minorHAnsi"/>
          <w:color w:val="000000" w:themeColor="text1"/>
        </w:rPr>
        <w:t xml:space="preserve"> (jeżeli będzie to wymagane)</w:t>
      </w:r>
      <w:r w:rsidRPr="006A201C">
        <w:rPr>
          <w:rFonts w:asciiTheme="minorHAnsi" w:hAnsiTheme="minorHAnsi" w:cstheme="minorHAnsi"/>
          <w:color w:val="000000" w:themeColor="text1"/>
        </w:rPr>
        <w:t xml:space="preserve">,  że Zamawiający począwszy od dnia dostarczenia do Zamawiającego oprogramowania standardowego uzyska prawo do korzystania z tego oprogramowania na podstawie licencji udzielonej przez </w:t>
      </w:r>
      <w:r w:rsidR="00B0185A" w:rsidRPr="006A201C">
        <w:rPr>
          <w:rFonts w:asciiTheme="minorHAnsi" w:hAnsiTheme="minorHAnsi" w:cstheme="minorHAnsi"/>
          <w:color w:val="000000" w:themeColor="text1"/>
        </w:rPr>
        <w:t xml:space="preserve">właściciela </w:t>
      </w:r>
      <w:r w:rsidRPr="006A201C">
        <w:rPr>
          <w:rFonts w:asciiTheme="minorHAnsi" w:hAnsiTheme="minorHAnsi" w:cstheme="minorHAnsi"/>
          <w:color w:val="000000" w:themeColor="text1"/>
        </w:rPr>
        <w:t xml:space="preserve">tego oprogramowania. Warunki licencji będą  każdorazowo dołączone przez </w:t>
      </w:r>
      <w:r w:rsidR="00B0185A" w:rsidRPr="006A201C">
        <w:rPr>
          <w:rFonts w:asciiTheme="minorHAnsi" w:hAnsiTheme="minorHAnsi" w:cstheme="minorHAnsi"/>
          <w:color w:val="000000" w:themeColor="text1"/>
        </w:rPr>
        <w:t xml:space="preserve">właściciela </w:t>
      </w:r>
      <w:r w:rsidRPr="006A201C">
        <w:rPr>
          <w:rFonts w:asciiTheme="minorHAnsi" w:hAnsiTheme="minorHAnsi" w:cstheme="minorHAnsi"/>
          <w:color w:val="000000" w:themeColor="text1"/>
        </w:rPr>
        <w:t>do niniejsz</w:t>
      </w:r>
      <w:r w:rsidR="00F22C5B" w:rsidRPr="006A201C">
        <w:rPr>
          <w:rFonts w:asciiTheme="minorHAnsi" w:hAnsiTheme="minorHAnsi" w:cstheme="minorHAnsi"/>
          <w:color w:val="000000" w:themeColor="text1"/>
        </w:rPr>
        <w:t>ego oprogramowania</w:t>
      </w:r>
      <w:r w:rsidR="00EE0B71" w:rsidRPr="006A201C">
        <w:rPr>
          <w:rFonts w:asciiTheme="minorHAnsi" w:hAnsiTheme="minorHAnsi" w:cstheme="minorHAnsi"/>
          <w:color w:val="000000" w:themeColor="text1"/>
        </w:rPr>
        <w:t>.</w:t>
      </w:r>
      <w:r w:rsidRPr="006A201C">
        <w:rPr>
          <w:rFonts w:asciiTheme="minorHAnsi" w:hAnsiTheme="minorHAnsi" w:cstheme="minorHAnsi"/>
          <w:color w:val="000000" w:themeColor="text1"/>
        </w:rPr>
        <w:t xml:space="preserve"> </w:t>
      </w:r>
    </w:p>
    <w:p w:rsidR="003C01D2" w:rsidRPr="00FC1C83" w:rsidRDefault="009E2C91" w:rsidP="00AF6353">
      <w:pPr>
        <w:pStyle w:val="Akapitzlist"/>
        <w:numPr>
          <w:ilvl w:val="0"/>
          <w:numId w:val="50"/>
        </w:numPr>
        <w:ind w:right="-7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Gwarancja</w:t>
      </w:r>
      <w:r w:rsidR="00F22C5B" w:rsidRPr="00FC1C83">
        <w:rPr>
          <w:rFonts w:asciiTheme="minorHAnsi" w:hAnsiTheme="minorHAnsi" w:cstheme="minorHAnsi"/>
          <w:color w:val="auto"/>
          <w:sz w:val="20"/>
        </w:rPr>
        <w:t>.</w:t>
      </w:r>
    </w:p>
    <w:p w:rsidR="00AF6353" w:rsidRPr="00FC1C83" w:rsidRDefault="00AF6353" w:rsidP="00AF6353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FC1C83">
        <w:rPr>
          <w:rFonts w:eastAsia="Times New Roman"/>
        </w:rPr>
        <w:t>Zamawiający wymaga od Wykonawcy udzielenia 24 miesięcznej gwarancji, zgodnie z ofertą na funkcjonowanie Systemu zgodnie ze specyfikacją. Okres gwarancji liczony będzie od daty podpisania protokołu odbioru końcowego;</w:t>
      </w:r>
    </w:p>
    <w:p w:rsidR="00AF6353" w:rsidRDefault="00AF6353" w:rsidP="00AF6353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FC1C83">
        <w:rPr>
          <w:rFonts w:eastAsia="Times New Roman"/>
        </w:rPr>
        <w:t>W przypadku stwierdzenia w okresie trwania gwarancji wad w przedmiocie umowy, Wykonawca usunie je zgodnie z obowiązującymi Warunkami gwarancji jakości;</w:t>
      </w:r>
    </w:p>
    <w:p w:rsidR="00CA6BA7" w:rsidRPr="00CA6BA7" w:rsidRDefault="00CA6BA7" w:rsidP="00CA6BA7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CA6BA7">
        <w:rPr>
          <w:rFonts w:eastAsia="Times New Roman"/>
        </w:rPr>
        <w:t>Wykonawca w ramach udzielonej gwarancji, o której mowa w ust. 1 ponosi pełną </w:t>
      </w:r>
    </w:p>
    <w:p w:rsidR="00CA6BA7" w:rsidRPr="00CA6BA7" w:rsidRDefault="00CA6BA7" w:rsidP="00CA6BA7">
      <w:pPr>
        <w:widowControl/>
        <w:ind w:left="567"/>
        <w:rPr>
          <w:rFonts w:eastAsia="Times New Roman"/>
        </w:rPr>
      </w:pPr>
      <w:r w:rsidRPr="00CA6BA7">
        <w:rPr>
          <w:rFonts w:eastAsia="Times New Roman"/>
        </w:rPr>
        <w:t xml:space="preserve">odpowiedzialność  za prawidłowe działanie </w:t>
      </w:r>
      <w:proofErr w:type="spellStart"/>
      <w:r w:rsidRPr="00CA6BA7">
        <w:rPr>
          <w:rFonts w:eastAsia="Times New Roman"/>
        </w:rPr>
        <w:t>geoportalu</w:t>
      </w:r>
      <w:proofErr w:type="spellEnd"/>
      <w:r w:rsidRPr="00CA6BA7">
        <w:rPr>
          <w:rFonts w:eastAsia="Times New Roman"/>
        </w:rPr>
        <w:t xml:space="preserve"> i moduł</w:t>
      </w:r>
      <w:r>
        <w:rPr>
          <w:rFonts w:eastAsia="Times New Roman"/>
        </w:rPr>
        <w:t>ów</w:t>
      </w:r>
      <w:r w:rsidRPr="00CA6BA7">
        <w:rPr>
          <w:rFonts w:eastAsia="Times New Roman"/>
        </w:rPr>
        <w:t>, w przypadku</w:t>
      </w:r>
    </w:p>
    <w:p w:rsidR="00CA6BA7" w:rsidRPr="00FC1C83" w:rsidRDefault="00CA6BA7" w:rsidP="00CA6BA7">
      <w:pPr>
        <w:widowControl/>
        <w:ind w:left="567"/>
        <w:rPr>
          <w:rFonts w:eastAsia="Times New Roman"/>
        </w:rPr>
      </w:pPr>
      <w:r w:rsidRPr="00CA6BA7">
        <w:rPr>
          <w:rFonts w:eastAsia="Times New Roman"/>
        </w:rPr>
        <w:t>dokonywania ich zmian lub modyfikacji w związku z wykonywaniem przedmiotu umowy.</w:t>
      </w:r>
    </w:p>
    <w:p w:rsidR="00573F96" w:rsidRDefault="00573F96" w:rsidP="00CA6BA7">
      <w:pPr>
        <w:widowControl/>
        <w:numPr>
          <w:ilvl w:val="0"/>
          <w:numId w:val="105"/>
        </w:numPr>
        <w:ind w:left="567" w:hanging="283"/>
      </w:pPr>
      <w:r>
        <w:t>W celu klasyfikacji rodzajów zgłoszeń </w:t>
      </w:r>
      <w:r w:rsidR="00CA6BA7">
        <w:t xml:space="preserve">awarii </w:t>
      </w:r>
      <w:r>
        <w:t>wprowadza się następujące pojęcia:</w:t>
      </w:r>
    </w:p>
    <w:p w:rsidR="00573F96" w:rsidRPr="00EB6C91" w:rsidRDefault="00CA6BA7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a</w:t>
      </w:r>
      <w:r w:rsidR="00573F96" w:rsidRPr="00EB6C91">
        <w:rPr>
          <w:rFonts w:cs="Calibri"/>
          <w:color w:val="auto"/>
          <w:sz w:val="20"/>
        </w:rPr>
        <w:t xml:space="preserve">. </w:t>
      </w:r>
      <w:r w:rsidR="00573F96" w:rsidRPr="00EB6C91">
        <w:rPr>
          <w:rFonts w:cs="Calibri"/>
          <w:b/>
          <w:bCs/>
          <w:color w:val="auto"/>
          <w:sz w:val="20"/>
        </w:rPr>
        <w:t>Problem</w:t>
      </w:r>
      <w:r w:rsidR="00573F96" w:rsidRPr="00EB6C91">
        <w:rPr>
          <w:rFonts w:cs="Calibri"/>
          <w:color w:val="auto"/>
          <w:sz w:val="20"/>
        </w:rPr>
        <w:t xml:space="preserve"> – stan oprogramowania spowodowany wadami oprogramowania, w którym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część oprogramowania nie funkcjonuje zgodnie z dokumentacją, mogący skutkować 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lub skutkujący ograniczeniem bądź  brakiem realizacji dowolnej funkcji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oprogramowania;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b/>
          <w:bCs/>
          <w:color w:val="auto"/>
          <w:sz w:val="20"/>
        </w:rPr>
        <w:t>Kategoria zgłoszenia A (sytuacja awaryjna)</w:t>
      </w:r>
      <w:r w:rsidRPr="00EB6C91">
        <w:rPr>
          <w:rFonts w:cs="Calibri"/>
          <w:color w:val="auto"/>
          <w:sz w:val="20"/>
        </w:rPr>
        <w:t xml:space="preserve"> – wystąpił  problem, którego skutki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 xml:space="preserve">spowodowały całkowite zatrzymanie </w:t>
      </w:r>
      <w:proofErr w:type="spellStart"/>
      <w:r w:rsidRPr="00EB6C91">
        <w:rPr>
          <w:rFonts w:cs="Calibri"/>
          <w:color w:val="auto"/>
          <w:sz w:val="20"/>
        </w:rPr>
        <w:t>geopotralu</w:t>
      </w:r>
      <w:proofErr w:type="spellEnd"/>
      <w:r w:rsidRPr="00EB6C91">
        <w:rPr>
          <w:rFonts w:cs="Calibri"/>
          <w:color w:val="auto"/>
          <w:sz w:val="20"/>
        </w:rPr>
        <w:t xml:space="preserve"> lub modułów;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b/>
          <w:bCs/>
          <w:color w:val="auto"/>
          <w:sz w:val="20"/>
        </w:rPr>
        <w:t>Kategoria zgłoszenia B</w:t>
      </w:r>
      <w:r w:rsidRPr="00EB6C91">
        <w:rPr>
          <w:rFonts w:cs="Calibri"/>
          <w:color w:val="auto"/>
          <w:sz w:val="20"/>
        </w:rPr>
        <w:t xml:space="preserve"> – wystąpił  problem, stwarzający istotne ograniczenie w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 xml:space="preserve">działaniu </w:t>
      </w:r>
      <w:proofErr w:type="spellStart"/>
      <w:r w:rsidRPr="00EB6C91">
        <w:rPr>
          <w:rFonts w:cs="Calibri"/>
          <w:color w:val="auto"/>
          <w:sz w:val="20"/>
        </w:rPr>
        <w:t>geopotralu</w:t>
      </w:r>
      <w:proofErr w:type="spellEnd"/>
      <w:r w:rsidRPr="00EB6C91">
        <w:rPr>
          <w:rFonts w:cs="Calibri"/>
          <w:color w:val="auto"/>
          <w:sz w:val="20"/>
        </w:rPr>
        <w:t xml:space="preserve"> lub modułów;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b/>
          <w:bCs/>
          <w:color w:val="auto"/>
          <w:sz w:val="20"/>
        </w:rPr>
        <w:t>Kategoria zgłoszenia C</w:t>
      </w:r>
      <w:r w:rsidRPr="00EB6C91">
        <w:rPr>
          <w:rFonts w:cs="Calibri"/>
          <w:color w:val="auto"/>
          <w:sz w:val="20"/>
        </w:rPr>
        <w:t xml:space="preserve"> – oznacza działanie </w:t>
      </w:r>
      <w:proofErr w:type="spellStart"/>
      <w:r w:rsidRPr="00EB6C91">
        <w:rPr>
          <w:rFonts w:cs="Calibri"/>
          <w:color w:val="auto"/>
          <w:sz w:val="20"/>
        </w:rPr>
        <w:t>geopotralu</w:t>
      </w:r>
      <w:proofErr w:type="spellEnd"/>
      <w:r w:rsidRPr="00EB6C91">
        <w:rPr>
          <w:rFonts w:cs="Calibri"/>
          <w:color w:val="auto"/>
          <w:sz w:val="20"/>
        </w:rPr>
        <w:t xml:space="preserve"> lub modułów w sposób niezgodny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z  dokumentacją;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 xml:space="preserve">b. </w:t>
      </w:r>
      <w:r w:rsidRPr="00EB6C91">
        <w:rPr>
          <w:rFonts w:cs="Calibri"/>
          <w:b/>
          <w:bCs/>
          <w:color w:val="auto"/>
          <w:sz w:val="20"/>
        </w:rPr>
        <w:t>Rozwiązanie</w:t>
      </w:r>
      <w:r w:rsidRPr="00EB6C91">
        <w:rPr>
          <w:rFonts w:cs="Calibri"/>
          <w:color w:val="auto"/>
          <w:sz w:val="20"/>
        </w:rPr>
        <w:t xml:space="preserve"> – zmiana wykonana, dostarczona lub zalecona w oprogramowaniu,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której skutkiem jest eliminacja Problemu poprzez przywrócenie oprogramowaniu</w:t>
      </w:r>
    </w:p>
    <w:p w:rsidR="00573F96" w:rsidRPr="00EB6C91" w:rsidRDefault="00CA6BA7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f</w:t>
      </w:r>
      <w:r w:rsidR="00573F96" w:rsidRPr="00EB6C91">
        <w:rPr>
          <w:rFonts w:cs="Calibri"/>
          <w:color w:val="auto"/>
          <w:sz w:val="20"/>
        </w:rPr>
        <w:t>unkcjonalności w pełni zgodnej z aktualną  dokumentacją. W szczególności zmiana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wykonana w kodzie oprogramowania, zmiana parametrów lub porada usuwająca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przyczyny zgłoszenia Problemu i powodująca prawidłowe działanie oprogramowania;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 xml:space="preserve">c. </w:t>
      </w:r>
      <w:r w:rsidRPr="00EB6C91">
        <w:rPr>
          <w:rFonts w:cs="Calibri"/>
          <w:b/>
          <w:color w:val="auto"/>
          <w:sz w:val="20"/>
        </w:rPr>
        <w:t>Obejście</w:t>
      </w:r>
      <w:r w:rsidRPr="00EB6C91">
        <w:rPr>
          <w:rFonts w:cs="Calibri"/>
          <w:color w:val="auto"/>
          <w:sz w:val="20"/>
        </w:rPr>
        <w:t xml:space="preserve"> – tymczasowe Rozwiązanie Problemu, nieeliminujące całkowicie przyczyny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  <w:r w:rsidRPr="00EB6C91">
        <w:rPr>
          <w:rFonts w:cs="Calibri"/>
          <w:color w:val="auto"/>
          <w:sz w:val="20"/>
        </w:rPr>
        <w:t>jego powstania, ale zmniejszające Kategorię Problemu;</w:t>
      </w:r>
    </w:p>
    <w:p w:rsidR="00573F96" w:rsidRPr="00EB6C91" w:rsidRDefault="00573F96" w:rsidP="00CA6BA7">
      <w:pPr>
        <w:pStyle w:val="Akapitzlist"/>
        <w:numPr>
          <w:ilvl w:val="0"/>
          <w:numId w:val="0"/>
        </w:numPr>
        <w:rPr>
          <w:rFonts w:cs="Calibri"/>
          <w:color w:val="auto"/>
          <w:sz w:val="20"/>
        </w:rPr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020"/>
        <w:gridCol w:w="3021"/>
        <w:gridCol w:w="3021"/>
      </w:tblGrid>
      <w:tr w:rsidR="00EB6C91" w:rsidRPr="00EB6C91" w:rsidTr="00DB5CCB">
        <w:tc>
          <w:tcPr>
            <w:tcW w:w="3020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Kategoria Problemu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Maksymalny czas</w:t>
            </w:r>
          </w:p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reakcji</w:t>
            </w:r>
          </w:p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Maksymalny czas</w:t>
            </w:r>
          </w:p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usunięcia awarii</w:t>
            </w:r>
          </w:p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</w:p>
        </w:tc>
      </w:tr>
      <w:tr w:rsidR="00EB6C91" w:rsidRPr="00EB6C91" w:rsidTr="00DB5CCB">
        <w:tc>
          <w:tcPr>
            <w:tcW w:w="3020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A</w:t>
            </w:r>
          </w:p>
        </w:tc>
        <w:tc>
          <w:tcPr>
            <w:tcW w:w="3021" w:type="dxa"/>
          </w:tcPr>
          <w:p w:rsidR="00573F96" w:rsidRPr="00EB6C91" w:rsidRDefault="00A6146C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1 dzień roboczy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1 dzień roboczy</w:t>
            </w:r>
          </w:p>
        </w:tc>
      </w:tr>
      <w:tr w:rsidR="00EB6C91" w:rsidRPr="00EB6C91" w:rsidTr="00DB5CCB">
        <w:tc>
          <w:tcPr>
            <w:tcW w:w="3020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B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1 dzień roboczy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5 dni roboczych</w:t>
            </w:r>
          </w:p>
        </w:tc>
      </w:tr>
      <w:tr w:rsidR="00EB6C91" w:rsidRPr="00EB6C91" w:rsidTr="00DB5CCB">
        <w:tc>
          <w:tcPr>
            <w:tcW w:w="3020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C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1 dzień roboczy</w:t>
            </w:r>
          </w:p>
        </w:tc>
        <w:tc>
          <w:tcPr>
            <w:tcW w:w="3021" w:type="dxa"/>
          </w:tcPr>
          <w:p w:rsidR="00573F96" w:rsidRPr="00EB6C91" w:rsidRDefault="00573F96" w:rsidP="00DB5CCB">
            <w:pPr>
              <w:widowControl/>
              <w:spacing w:before="0"/>
              <w:rPr>
                <w:rFonts w:cs="Calibri"/>
                <w:szCs w:val="20"/>
                <w:lang w:eastAsia="en-US"/>
              </w:rPr>
            </w:pPr>
            <w:r w:rsidRPr="00EB6C91">
              <w:rPr>
                <w:rFonts w:cs="Calibri"/>
                <w:szCs w:val="20"/>
                <w:lang w:eastAsia="en-US"/>
              </w:rPr>
              <w:t>8 dni roboczych</w:t>
            </w:r>
          </w:p>
        </w:tc>
      </w:tr>
    </w:tbl>
    <w:p w:rsidR="00573F96" w:rsidRDefault="00573F96" w:rsidP="00CA6BA7">
      <w:pPr>
        <w:widowControl/>
        <w:ind w:left="567"/>
        <w:rPr>
          <w:rFonts w:eastAsia="Times New Roman"/>
        </w:rPr>
      </w:pPr>
      <w:bookmarkStart w:id="0" w:name="_GoBack"/>
      <w:bookmarkEnd w:id="0"/>
    </w:p>
    <w:p w:rsidR="00AF6353" w:rsidRPr="00FC1C83" w:rsidRDefault="00AF6353" w:rsidP="00CA6BA7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FC1C83">
        <w:rPr>
          <w:rFonts w:eastAsia="Times New Roman"/>
        </w:rPr>
        <w:t xml:space="preserve">Wykonawca zobowiązuje się dokonać napraw gwarancyjnych w siedzibie Zamawiającego, chyba że świadczenie usług gwarancyjnych w tym miejscu będzie niekonieczne lub niemożliwe. Czas reakcji </w:t>
      </w:r>
      <w:r w:rsidR="002C1EE0">
        <w:rPr>
          <w:rFonts w:eastAsia="Times New Roman"/>
        </w:rPr>
        <w:t xml:space="preserve">zależeć będzie od </w:t>
      </w:r>
      <w:r w:rsidR="002C1EE0">
        <w:rPr>
          <w:rFonts w:eastAsia="Times New Roman"/>
        </w:rPr>
        <w:lastRenderedPageBreak/>
        <w:t>kategorii problemu</w:t>
      </w:r>
      <w:r w:rsidRPr="00FC1C83">
        <w:rPr>
          <w:rFonts w:eastAsia="Times New Roman"/>
        </w:rPr>
        <w:t xml:space="preserve"> zgł</w:t>
      </w:r>
      <w:r w:rsidR="002C1EE0">
        <w:rPr>
          <w:rFonts w:eastAsia="Times New Roman"/>
        </w:rPr>
        <w:t>a</w:t>
      </w:r>
      <w:r w:rsidRPr="00FC1C83">
        <w:rPr>
          <w:rFonts w:eastAsia="Times New Roman"/>
        </w:rPr>
        <w:t>sz</w:t>
      </w:r>
      <w:r w:rsidR="002C1EE0">
        <w:rPr>
          <w:rFonts w:eastAsia="Times New Roman"/>
        </w:rPr>
        <w:t>anego</w:t>
      </w:r>
      <w:r w:rsidRPr="00FC1C83">
        <w:rPr>
          <w:rFonts w:eastAsia="Times New Roman"/>
        </w:rPr>
        <w:t xml:space="preserve"> telefoniczn</w:t>
      </w:r>
      <w:r w:rsidR="002C1EE0">
        <w:rPr>
          <w:rFonts w:eastAsia="Times New Roman"/>
        </w:rPr>
        <w:t>ie</w:t>
      </w:r>
      <w:r w:rsidRPr="00FC1C83">
        <w:rPr>
          <w:rFonts w:eastAsia="Times New Roman"/>
        </w:rPr>
        <w:t>, faksem lub przez email. Reakcja rozumiana jest jako odpowiedź na zgłoszenie i uzgodnienie harmonogramu prac nad usuwaniem usterek, awarii;</w:t>
      </w:r>
    </w:p>
    <w:p w:rsidR="00AF6353" w:rsidRPr="00FC1C83" w:rsidRDefault="00AF6353" w:rsidP="00CA6BA7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FC1C83">
        <w:rPr>
          <w:rFonts w:eastAsia="Times New Roman"/>
        </w:rPr>
        <w:t xml:space="preserve">Zamawiający Systemu będzie zgłaszał usterki i awarie w dni robocze od poniedziałku do piątku, w godzinach od </w:t>
      </w:r>
      <w:r w:rsidR="00FC1C83" w:rsidRPr="00FC1C83">
        <w:rPr>
          <w:rFonts w:eastAsia="Times New Roman"/>
        </w:rPr>
        <w:t>8</w:t>
      </w:r>
      <w:r w:rsidRPr="00FC1C83">
        <w:rPr>
          <w:rFonts w:eastAsia="Times New Roman"/>
        </w:rPr>
        <w:t>.</w:t>
      </w:r>
      <w:r w:rsidR="00FC1C83" w:rsidRPr="00FC1C83">
        <w:rPr>
          <w:rFonts w:eastAsia="Times New Roman"/>
        </w:rPr>
        <w:t>0</w:t>
      </w:r>
      <w:r w:rsidRPr="00FC1C83">
        <w:rPr>
          <w:rFonts w:eastAsia="Times New Roman"/>
        </w:rPr>
        <w:t>0 do 1</w:t>
      </w:r>
      <w:r w:rsidR="00FC1C83" w:rsidRPr="00FC1C83">
        <w:rPr>
          <w:rFonts w:eastAsia="Times New Roman"/>
        </w:rPr>
        <w:t>6</w:t>
      </w:r>
      <w:r w:rsidRPr="00FC1C83">
        <w:rPr>
          <w:rFonts w:eastAsia="Times New Roman"/>
        </w:rPr>
        <w:t>.</w:t>
      </w:r>
      <w:r w:rsidR="00FC1C83" w:rsidRPr="00FC1C83">
        <w:rPr>
          <w:rFonts w:eastAsia="Times New Roman"/>
        </w:rPr>
        <w:t>0</w:t>
      </w:r>
      <w:r w:rsidRPr="00FC1C83">
        <w:rPr>
          <w:rFonts w:eastAsia="Times New Roman"/>
        </w:rPr>
        <w:t>0. W sytuacji, kiedy termin  przystąpienia do usunięcia zaistniałych usterek i awarii (reakcja) miałby przypadać na dzień wolny od pracy, ulega on przesunięciu na pierwszy dzień roboczy po dniu wolnym od pracy;</w:t>
      </w:r>
    </w:p>
    <w:p w:rsidR="00AF6353" w:rsidRPr="003625A8" w:rsidRDefault="00AF6353" w:rsidP="00CA6BA7">
      <w:pPr>
        <w:widowControl/>
        <w:numPr>
          <w:ilvl w:val="0"/>
          <w:numId w:val="105"/>
        </w:numPr>
        <w:ind w:left="567" w:hanging="283"/>
        <w:rPr>
          <w:rFonts w:eastAsia="Times New Roman"/>
        </w:rPr>
      </w:pPr>
      <w:r w:rsidRPr="003625A8">
        <w:rPr>
          <w:rFonts w:eastAsia="Times New Roman"/>
        </w:rPr>
        <w:t>Błąd zgłaszany jest przez osobę upoważnioną do kontaktów z Wykonawcą. Zgłoszenie błędu powinno zawierać:</w:t>
      </w:r>
    </w:p>
    <w:p w:rsidR="00AF6353" w:rsidRPr="003625A8" w:rsidRDefault="00AF6353" w:rsidP="00AF6353">
      <w:pPr>
        <w:widowControl/>
        <w:numPr>
          <w:ilvl w:val="1"/>
          <w:numId w:val="106"/>
        </w:numPr>
        <w:ind w:left="993" w:hanging="284"/>
        <w:rPr>
          <w:rFonts w:eastAsia="Times New Roman"/>
        </w:rPr>
      </w:pPr>
      <w:r w:rsidRPr="003625A8">
        <w:rPr>
          <w:rFonts w:eastAsia="Times New Roman"/>
        </w:rPr>
        <w:t>imię i nazwisko zgłaszającego oraz jego dane kontaktowe,</w:t>
      </w:r>
    </w:p>
    <w:p w:rsidR="00AF6353" w:rsidRPr="003625A8" w:rsidRDefault="00AF6353" w:rsidP="00AF6353">
      <w:pPr>
        <w:widowControl/>
        <w:numPr>
          <w:ilvl w:val="1"/>
          <w:numId w:val="106"/>
        </w:numPr>
        <w:ind w:left="993" w:hanging="284"/>
        <w:rPr>
          <w:rFonts w:eastAsia="Times New Roman"/>
        </w:rPr>
      </w:pPr>
      <w:r w:rsidRPr="003625A8">
        <w:rPr>
          <w:rFonts w:eastAsia="Times New Roman"/>
        </w:rPr>
        <w:t>zdefiniowanie i opis błędu wraz z niezbędnymi zrzutami ekranowymi ilustrującymi błąd,</w:t>
      </w:r>
    </w:p>
    <w:p w:rsidR="00AF6353" w:rsidRPr="003625A8" w:rsidRDefault="00AF6353" w:rsidP="00AF6353">
      <w:pPr>
        <w:widowControl/>
        <w:numPr>
          <w:ilvl w:val="1"/>
          <w:numId w:val="106"/>
        </w:numPr>
        <w:ind w:left="993" w:hanging="284"/>
        <w:rPr>
          <w:rFonts w:eastAsia="Times New Roman"/>
        </w:rPr>
      </w:pPr>
      <w:r w:rsidRPr="003625A8">
        <w:rPr>
          <w:rFonts w:eastAsia="Times New Roman"/>
        </w:rPr>
        <w:t>opis czynności wykonywanych przez użytkownika do momentu wystąpienia błędu,</w:t>
      </w:r>
    </w:p>
    <w:p w:rsidR="00AF6353" w:rsidRPr="003625A8" w:rsidRDefault="00AF6353" w:rsidP="00AF6353">
      <w:pPr>
        <w:widowControl/>
        <w:numPr>
          <w:ilvl w:val="1"/>
          <w:numId w:val="106"/>
        </w:numPr>
        <w:ind w:left="993" w:hanging="284"/>
        <w:rPr>
          <w:rFonts w:eastAsia="Times New Roman"/>
        </w:rPr>
      </w:pPr>
      <w:r w:rsidRPr="003625A8">
        <w:rPr>
          <w:rFonts w:eastAsia="Times New Roman"/>
        </w:rPr>
        <w:t>inne okoliczności wystąpienia błędu;</w:t>
      </w:r>
    </w:p>
    <w:p w:rsidR="00AF6353" w:rsidRPr="00691420" w:rsidRDefault="00AF6353" w:rsidP="00CA6BA7">
      <w:pPr>
        <w:pStyle w:val="Akapitzlist"/>
        <w:widowControl/>
        <w:numPr>
          <w:ilvl w:val="0"/>
          <w:numId w:val="105"/>
        </w:numPr>
        <w:ind w:left="567" w:hanging="283"/>
        <w:rPr>
          <w:rFonts w:eastAsia="Times New Roman"/>
          <w:color w:val="auto"/>
          <w:spacing w:val="0"/>
          <w:sz w:val="20"/>
          <w:szCs w:val="22"/>
        </w:rPr>
      </w:pPr>
      <w:r w:rsidRPr="00691420">
        <w:rPr>
          <w:rFonts w:eastAsia="Times New Roman"/>
          <w:color w:val="auto"/>
          <w:spacing w:val="0"/>
          <w:sz w:val="20"/>
          <w:szCs w:val="22"/>
        </w:rPr>
        <w:t>W okresie gwarancji, Wykonawca zapewni Zamawiającemu wsparcie techniczne</w:t>
      </w:r>
      <w:r w:rsidR="00C26A1B">
        <w:rPr>
          <w:rFonts w:eastAsia="Times New Roman"/>
          <w:color w:val="auto"/>
          <w:spacing w:val="0"/>
          <w:sz w:val="20"/>
          <w:szCs w:val="22"/>
        </w:rPr>
        <w:t xml:space="preserve"> </w:t>
      </w:r>
      <w:proofErr w:type="spellStart"/>
      <w:r w:rsidR="00C26A1B">
        <w:rPr>
          <w:rFonts w:eastAsia="Times New Roman"/>
          <w:color w:val="auto"/>
          <w:spacing w:val="0"/>
          <w:sz w:val="20"/>
          <w:szCs w:val="22"/>
        </w:rPr>
        <w:t>geoportalu</w:t>
      </w:r>
      <w:proofErr w:type="spellEnd"/>
      <w:r w:rsidRPr="00691420">
        <w:rPr>
          <w:rFonts w:eastAsia="Times New Roman"/>
          <w:color w:val="auto"/>
          <w:spacing w:val="0"/>
          <w:sz w:val="20"/>
          <w:szCs w:val="22"/>
        </w:rPr>
        <w:t>, konsultacje telefoniczne i mailowe w dni robocze</w:t>
      </w:r>
      <w:r w:rsidR="00F24857" w:rsidRPr="00691420">
        <w:rPr>
          <w:rFonts w:eastAsia="Times New Roman"/>
          <w:color w:val="auto"/>
          <w:spacing w:val="0"/>
          <w:sz w:val="20"/>
          <w:szCs w:val="22"/>
        </w:rPr>
        <w:t xml:space="preserve"> </w:t>
      </w:r>
      <w:r w:rsidRPr="00691420">
        <w:rPr>
          <w:rFonts w:eastAsia="Times New Roman"/>
          <w:color w:val="auto"/>
          <w:spacing w:val="0"/>
          <w:sz w:val="20"/>
          <w:szCs w:val="22"/>
        </w:rPr>
        <w:t xml:space="preserve"> w zakresie związanym z eksploatacją i administracją w wymiarze do </w:t>
      </w:r>
      <w:r w:rsidR="00D54413">
        <w:rPr>
          <w:rFonts w:eastAsia="Times New Roman"/>
          <w:color w:val="auto"/>
          <w:spacing w:val="0"/>
          <w:sz w:val="20"/>
          <w:szCs w:val="22"/>
        </w:rPr>
        <w:t>1</w:t>
      </w:r>
      <w:r w:rsidRPr="00691420">
        <w:rPr>
          <w:rFonts w:eastAsia="Times New Roman"/>
          <w:color w:val="auto"/>
          <w:spacing w:val="0"/>
          <w:sz w:val="20"/>
          <w:szCs w:val="22"/>
        </w:rPr>
        <w:t xml:space="preserve"> roboczogodzin</w:t>
      </w:r>
      <w:r w:rsidR="00D54413">
        <w:rPr>
          <w:rFonts w:eastAsia="Times New Roman"/>
          <w:color w:val="auto"/>
          <w:spacing w:val="0"/>
          <w:sz w:val="20"/>
          <w:szCs w:val="22"/>
        </w:rPr>
        <w:t>y</w:t>
      </w:r>
      <w:r w:rsidR="003625A8" w:rsidRPr="00691420">
        <w:rPr>
          <w:rFonts w:eastAsia="Times New Roman"/>
          <w:color w:val="auto"/>
          <w:spacing w:val="0"/>
          <w:sz w:val="20"/>
          <w:szCs w:val="22"/>
        </w:rPr>
        <w:t xml:space="preserve"> tygodniowo</w:t>
      </w:r>
      <w:r w:rsidRPr="00691420">
        <w:rPr>
          <w:rFonts w:eastAsia="Times New Roman"/>
          <w:color w:val="auto"/>
          <w:spacing w:val="0"/>
          <w:sz w:val="20"/>
          <w:szCs w:val="22"/>
        </w:rPr>
        <w:t xml:space="preserve">. Godziny te będą rejestrowane w formie elektronicznej, za pomocą dedykowanych narzędzi, w trybie uzgodnionym przez Wykonawcę i Zamawiającego </w:t>
      </w:r>
      <w:proofErr w:type="spellStart"/>
      <w:r w:rsidR="00C26A1B">
        <w:rPr>
          <w:rFonts w:eastAsia="Times New Roman"/>
          <w:color w:val="auto"/>
          <w:spacing w:val="0"/>
          <w:sz w:val="20"/>
          <w:szCs w:val="22"/>
        </w:rPr>
        <w:t>geoportal</w:t>
      </w:r>
      <w:proofErr w:type="spellEnd"/>
      <w:r w:rsidRPr="00691420">
        <w:rPr>
          <w:rFonts w:eastAsia="Times New Roman"/>
          <w:color w:val="auto"/>
          <w:spacing w:val="0"/>
          <w:sz w:val="20"/>
          <w:szCs w:val="22"/>
        </w:rPr>
        <w:t>;</w:t>
      </w:r>
    </w:p>
    <w:p w:rsidR="00AF6353" w:rsidRPr="002703EE" w:rsidRDefault="00AF6353" w:rsidP="00CA6BA7">
      <w:pPr>
        <w:pStyle w:val="Akapitzlist"/>
        <w:widowControl/>
        <w:numPr>
          <w:ilvl w:val="0"/>
          <w:numId w:val="105"/>
        </w:numPr>
        <w:ind w:left="567" w:hanging="283"/>
        <w:rPr>
          <w:rFonts w:eastAsia="Times New Roman"/>
          <w:color w:val="auto"/>
          <w:sz w:val="20"/>
        </w:rPr>
      </w:pPr>
      <w:r w:rsidRPr="002703EE">
        <w:rPr>
          <w:rFonts w:eastAsia="Times New Roman"/>
          <w:color w:val="auto"/>
          <w:sz w:val="20"/>
        </w:rPr>
        <w:t>W przypadku pojawienia się, w trakcie trwania gwarancji, nowych stabilnych wersji komponentów (oprogramowanie, biblioteki programistyczne), wprowadzających większą stabilność pracy a niewymagających przebudowy systemu, Wykonawca, po ukazaniu się tych wersji będzie je instalował , nie częściej jednak niż raz na pół roku;</w:t>
      </w:r>
    </w:p>
    <w:p w:rsidR="00AF6353" w:rsidRPr="00FC1C83" w:rsidRDefault="00AF6353" w:rsidP="00CA6BA7">
      <w:pPr>
        <w:pStyle w:val="Akapitzlist"/>
        <w:widowControl/>
        <w:numPr>
          <w:ilvl w:val="0"/>
          <w:numId w:val="105"/>
        </w:numPr>
        <w:ind w:left="567" w:hanging="283"/>
        <w:rPr>
          <w:rFonts w:eastAsia="Times New Roman"/>
          <w:color w:val="auto"/>
          <w:sz w:val="20"/>
        </w:rPr>
      </w:pPr>
      <w:r w:rsidRPr="00FC1C83">
        <w:rPr>
          <w:rFonts w:eastAsia="Times New Roman"/>
          <w:color w:val="auto"/>
          <w:sz w:val="20"/>
        </w:rPr>
        <w:t>W przypadku braku reakcji ze strony Wykonawcy lub braku usunięcia zgłoszonej usterki/awarii, Zamawiający może zlecić naprawy osobie/firmie trzeciej</w:t>
      </w:r>
      <w:r w:rsidR="0018067B" w:rsidRPr="00FC1C83">
        <w:rPr>
          <w:rFonts w:eastAsia="Times New Roman"/>
          <w:color w:val="auto"/>
          <w:sz w:val="20"/>
        </w:rPr>
        <w:t xml:space="preserve"> i obc</w:t>
      </w:r>
      <w:r w:rsidR="00FC1C83">
        <w:rPr>
          <w:rFonts w:eastAsia="Times New Roman"/>
          <w:color w:val="auto"/>
          <w:sz w:val="20"/>
        </w:rPr>
        <w:t>iążyć kosztami Wykonawcę</w:t>
      </w:r>
      <w:r w:rsidRPr="00FC1C83">
        <w:rPr>
          <w:rFonts w:eastAsia="Times New Roman"/>
          <w:color w:val="auto"/>
          <w:sz w:val="20"/>
        </w:rPr>
        <w:t xml:space="preserve">; </w:t>
      </w:r>
    </w:p>
    <w:p w:rsidR="00AF6353" w:rsidRPr="002703EE" w:rsidRDefault="00AF6353" w:rsidP="00CA6BA7">
      <w:pPr>
        <w:pStyle w:val="Akapitzlist"/>
        <w:widowControl/>
        <w:numPr>
          <w:ilvl w:val="0"/>
          <w:numId w:val="105"/>
        </w:numPr>
        <w:ind w:left="567" w:hanging="283"/>
        <w:rPr>
          <w:rFonts w:asciiTheme="minorHAnsi" w:hAnsiTheme="minorHAnsi" w:cstheme="minorHAnsi"/>
          <w:color w:val="auto"/>
          <w:sz w:val="20"/>
        </w:rPr>
      </w:pPr>
      <w:r w:rsidRPr="002703EE">
        <w:rPr>
          <w:rFonts w:eastAsia="Times New Roman"/>
          <w:color w:val="auto"/>
          <w:sz w:val="20"/>
        </w:rPr>
        <w:t xml:space="preserve">W przypadku awarii komponentów dostarczonych w ramach zamówienia skutkujących wadliwym działaniem lub niedziałaniem Systemu przez okres ponad </w:t>
      </w:r>
      <w:r w:rsidR="00691420">
        <w:rPr>
          <w:rFonts w:eastAsia="Times New Roman"/>
          <w:color w:val="auto"/>
          <w:sz w:val="20"/>
        </w:rPr>
        <w:t>8</w:t>
      </w:r>
      <w:r w:rsidRPr="002703EE">
        <w:rPr>
          <w:rFonts w:eastAsia="Times New Roman"/>
          <w:color w:val="auto"/>
          <w:sz w:val="20"/>
        </w:rPr>
        <w:t xml:space="preserve"> dni od dnia zgłoszenia, Wykonawca zapewni rozwiązanie zastępcze umożliwiające poprawne funkcjonowanie systemu do momentu usunięcia awarii;</w:t>
      </w:r>
    </w:p>
    <w:p w:rsidR="009E2C91" w:rsidRPr="00FC1C83" w:rsidRDefault="009E2C91" w:rsidP="00CA6BA7">
      <w:pPr>
        <w:pStyle w:val="Akapitzlist"/>
        <w:widowControl/>
        <w:numPr>
          <w:ilvl w:val="0"/>
          <w:numId w:val="105"/>
        </w:numPr>
        <w:ind w:left="567" w:hanging="283"/>
        <w:rPr>
          <w:rFonts w:asciiTheme="minorHAnsi" w:hAnsiTheme="minorHAnsi" w:cstheme="minorHAnsi"/>
          <w:color w:val="auto"/>
          <w:sz w:val="20"/>
        </w:rPr>
      </w:pPr>
      <w:r w:rsidRPr="00FC1C83">
        <w:rPr>
          <w:rFonts w:asciiTheme="minorHAnsi" w:hAnsiTheme="minorHAnsi" w:cstheme="minorHAnsi"/>
          <w:color w:val="auto"/>
          <w:sz w:val="20"/>
        </w:rPr>
        <w:t>Wykonawca będzie prowadzić rejestr interwencji serwisowych i dostarczać Zamawiającemu</w:t>
      </w:r>
      <w:r w:rsidR="0025425E" w:rsidRPr="00FC1C83">
        <w:rPr>
          <w:rFonts w:asciiTheme="minorHAnsi" w:hAnsiTheme="minorHAnsi" w:cstheme="minorHAnsi"/>
          <w:color w:val="auto"/>
          <w:sz w:val="20"/>
        </w:rPr>
        <w:t xml:space="preserve"> </w:t>
      </w:r>
      <w:r w:rsidR="003E4E42" w:rsidRPr="00FC1C83">
        <w:rPr>
          <w:rFonts w:asciiTheme="minorHAnsi" w:hAnsiTheme="minorHAnsi" w:cstheme="minorHAnsi"/>
          <w:color w:val="auto"/>
          <w:sz w:val="20"/>
        </w:rPr>
        <w:t xml:space="preserve">na wezwanie </w:t>
      </w:r>
      <w:r w:rsidRPr="00FC1C83">
        <w:rPr>
          <w:rFonts w:asciiTheme="minorHAnsi" w:hAnsiTheme="minorHAnsi" w:cstheme="minorHAnsi"/>
          <w:color w:val="auto"/>
          <w:sz w:val="20"/>
        </w:rPr>
        <w:t>raporty zawierające liczbę  interwencji, czas naprawy oraz</w:t>
      </w:r>
      <w:r w:rsidR="0025425E" w:rsidRPr="00FC1C83">
        <w:rPr>
          <w:rFonts w:asciiTheme="minorHAnsi" w:hAnsiTheme="minorHAnsi" w:cstheme="minorHAnsi"/>
          <w:color w:val="auto"/>
          <w:sz w:val="20"/>
        </w:rPr>
        <w:t xml:space="preserve"> </w:t>
      </w:r>
      <w:r w:rsidRPr="00FC1C83">
        <w:rPr>
          <w:rFonts w:asciiTheme="minorHAnsi" w:hAnsiTheme="minorHAnsi" w:cstheme="minorHAnsi"/>
          <w:color w:val="auto"/>
          <w:sz w:val="20"/>
        </w:rPr>
        <w:t>specyfikację naprawionych elementów.</w:t>
      </w:r>
    </w:p>
    <w:p w:rsidR="003C01D2" w:rsidRPr="00AF6353" w:rsidRDefault="003C01D2" w:rsidP="00AF6353">
      <w:pPr>
        <w:pStyle w:val="Akapitzlist"/>
        <w:numPr>
          <w:ilvl w:val="0"/>
          <w:numId w:val="0"/>
        </w:numPr>
        <w:ind w:left="567" w:right="-7" w:hanging="283"/>
        <w:rPr>
          <w:rFonts w:asciiTheme="minorHAnsi" w:hAnsiTheme="minorHAnsi" w:cstheme="minorHAnsi"/>
          <w:color w:val="000000" w:themeColor="text1"/>
          <w:sz w:val="20"/>
        </w:rPr>
      </w:pPr>
    </w:p>
    <w:sectPr w:rsidR="003C01D2" w:rsidRPr="00AF6353" w:rsidSect="00B81055">
      <w:headerReference w:type="default" r:id="rId8"/>
      <w:footerReference w:type="default" r:id="rId9"/>
      <w:endnotePr>
        <w:numFmt w:val="decimal"/>
      </w:endnotePr>
      <w:pgSz w:w="11900" w:h="16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3540" w:rsidRDefault="00A53540" w:rsidP="00B81055">
      <w:pPr>
        <w:spacing w:before="0"/>
      </w:pPr>
      <w:r>
        <w:separator/>
      </w:r>
    </w:p>
  </w:endnote>
  <w:endnote w:type="continuationSeparator" w:id="0">
    <w:p w:rsidR="00A53540" w:rsidRDefault="00A53540" w:rsidP="00B81055">
      <w:pPr>
        <w:spacing w:before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ICHAG+TimesNewRoman,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06255290"/>
      <w:docPartObj>
        <w:docPartGallery w:val="Page Numbers (Bottom of Page)"/>
        <w:docPartUnique/>
      </w:docPartObj>
    </w:sdtPr>
    <w:sdtContent>
      <w:p w:rsidR="00EB6C91" w:rsidRDefault="006C295C">
        <w:pPr>
          <w:pStyle w:val="Stopka"/>
          <w:jc w:val="right"/>
        </w:pPr>
        <w:r>
          <w:fldChar w:fldCharType="begin"/>
        </w:r>
        <w:r w:rsidR="00EB6C91">
          <w:instrText>PAGE   \* MERGEFORMAT</w:instrText>
        </w:r>
        <w:r>
          <w:fldChar w:fldCharType="separate"/>
        </w:r>
        <w:r w:rsidR="00617FD8">
          <w:rPr>
            <w:noProof/>
          </w:rPr>
          <w:t>2</w:t>
        </w:r>
        <w:r>
          <w:fldChar w:fldCharType="end"/>
        </w:r>
      </w:p>
    </w:sdtContent>
  </w:sdt>
  <w:p w:rsidR="00EB6C91" w:rsidRDefault="00EB6C9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3540" w:rsidRDefault="00A53540" w:rsidP="00B81055">
      <w:pPr>
        <w:spacing w:before="0"/>
      </w:pPr>
      <w:r>
        <w:separator/>
      </w:r>
    </w:p>
  </w:footnote>
  <w:footnote w:type="continuationSeparator" w:id="0">
    <w:p w:rsidR="00A53540" w:rsidRDefault="00A53540" w:rsidP="00B81055">
      <w:pPr>
        <w:spacing w:before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61CC" w:rsidRDefault="00EB6C91">
    <w:pPr>
      <w:pStyle w:val="Nagwek10"/>
    </w:pPr>
    <w:r>
      <w:rPr>
        <w:noProof/>
        <w:lang w:eastAsia="pl-PL"/>
      </w:rPr>
      <w:drawing>
        <wp:inline distT="0" distB="0" distL="0" distR="0">
          <wp:extent cx="5669280" cy="612140"/>
          <wp:effectExtent l="0" t="0" r="7620" b="0"/>
          <wp:docPr id="2" name="Obraz 0" descr="piktogra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0" descr="piktogra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9280" cy="612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72F"/>
    <w:multiLevelType w:val="multilevel"/>
    <w:tmpl w:val="E09A0C7C"/>
    <w:name w:val="Numbered list 67"/>
    <w:lvl w:ilvl="0">
      <w:start w:val="1"/>
      <w:numFmt w:val="decimal"/>
      <w:lvlText w:val="%1."/>
      <w:lvlJc w:val="left"/>
      <w:pPr>
        <w:ind w:left="360" w:firstLine="0"/>
      </w:pPr>
      <w:rPr>
        <w:b w:val="0"/>
      </w:rPr>
    </w:lvl>
    <w:lvl w:ilvl="1">
      <w:start w:val="1"/>
      <w:numFmt w:val="lowerLetter"/>
      <w:lvlText w:val="%2)"/>
      <w:lvlJc w:val="left"/>
      <w:pPr>
        <w:ind w:left="1080" w:firstLine="0"/>
      </w:pPr>
      <w:rPr>
        <w:color w:val="000000" w:themeColor="text1"/>
        <w:w w:val="101"/>
      </w:r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">
    <w:nsid w:val="02146E00"/>
    <w:multiLevelType w:val="multilevel"/>
    <w:tmpl w:val="85C438E6"/>
    <w:name w:val="Numbered list 41"/>
    <w:lvl w:ilvl="0">
      <w:start w:val="1"/>
      <w:numFmt w:val="decimal"/>
      <w:lvlText w:val="%1)"/>
      <w:lvlJc w:val="left"/>
      <w:pPr>
        <w:ind w:left="581" w:firstLine="0"/>
      </w:pPr>
    </w:lvl>
    <w:lvl w:ilvl="1">
      <w:start w:val="1"/>
      <w:numFmt w:val="lowerLetter"/>
      <w:lvlText w:val="%2."/>
      <w:lvlJc w:val="left"/>
      <w:pPr>
        <w:ind w:left="1301" w:firstLine="0"/>
      </w:pPr>
    </w:lvl>
    <w:lvl w:ilvl="2">
      <w:start w:val="1"/>
      <w:numFmt w:val="lowerRoman"/>
      <w:lvlText w:val="%3."/>
      <w:lvlJc w:val="left"/>
      <w:pPr>
        <w:ind w:left="2201" w:firstLine="0"/>
      </w:pPr>
    </w:lvl>
    <w:lvl w:ilvl="3">
      <w:start w:val="1"/>
      <w:numFmt w:val="decimal"/>
      <w:lvlText w:val="%4."/>
      <w:lvlJc w:val="left"/>
      <w:pPr>
        <w:ind w:left="2741" w:firstLine="0"/>
      </w:pPr>
    </w:lvl>
    <w:lvl w:ilvl="4">
      <w:start w:val="1"/>
      <w:numFmt w:val="lowerLetter"/>
      <w:lvlText w:val="%5."/>
      <w:lvlJc w:val="left"/>
      <w:pPr>
        <w:ind w:left="3461" w:firstLine="0"/>
      </w:pPr>
    </w:lvl>
    <w:lvl w:ilvl="5">
      <w:start w:val="1"/>
      <w:numFmt w:val="lowerRoman"/>
      <w:lvlText w:val="%6."/>
      <w:lvlJc w:val="left"/>
      <w:pPr>
        <w:ind w:left="4361" w:firstLine="0"/>
      </w:pPr>
    </w:lvl>
    <w:lvl w:ilvl="6">
      <w:start w:val="1"/>
      <w:numFmt w:val="decimal"/>
      <w:lvlText w:val="%7."/>
      <w:lvlJc w:val="left"/>
      <w:pPr>
        <w:ind w:left="4901" w:firstLine="0"/>
      </w:pPr>
    </w:lvl>
    <w:lvl w:ilvl="7">
      <w:start w:val="1"/>
      <w:numFmt w:val="lowerLetter"/>
      <w:lvlText w:val="%8."/>
      <w:lvlJc w:val="left"/>
      <w:pPr>
        <w:ind w:left="5621" w:firstLine="0"/>
      </w:pPr>
    </w:lvl>
    <w:lvl w:ilvl="8">
      <w:start w:val="1"/>
      <w:numFmt w:val="lowerRoman"/>
      <w:lvlText w:val="%9."/>
      <w:lvlJc w:val="left"/>
      <w:pPr>
        <w:ind w:left="6521" w:firstLine="0"/>
      </w:pPr>
    </w:lvl>
  </w:abstractNum>
  <w:abstractNum w:abstractNumId="2">
    <w:nsid w:val="026E700C"/>
    <w:multiLevelType w:val="singleLevel"/>
    <w:tmpl w:val="8B387974"/>
    <w:name w:val="Bullet 10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</w:abstractNum>
  <w:abstractNum w:abstractNumId="3">
    <w:nsid w:val="02E54A5A"/>
    <w:multiLevelType w:val="multilevel"/>
    <w:tmpl w:val="501A5608"/>
    <w:lvl w:ilvl="0">
      <w:start w:val="1"/>
      <w:numFmt w:val="lowerLetter"/>
      <w:lvlText w:val="%1)"/>
      <w:lvlJc w:val="left"/>
      <w:pPr>
        <w:ind w:left="1082" w:firstLine="0"/>
      </w:pPr>
      <w:rPr>
        <w:rFonts w:ascii="Calibri" w:hAnsi="Calibri" w:cs="Times New Roman"/>
        <w:color w:val="000000"/>
        <w:spacing w:val="1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362" w:firstLine="0"/>
      </w:pPr>
      <w:rPr>
        <w:rFonts w:cs="Times New Roman"/>
      </w:rPr>
    </w:lvl>
    <w:lvl w:ilvl="2">
      <w:numFmt w:val="decimal"/>
      <w:lvlText w:val=""/>
      <w:lvlJc w:val="left"/>
      <w:pPr>
        <w:ind w:left="362" w:firstLine="0"/>
      </w:pPr>
      <w:rPr>
        <w:rFonts w:cs="Times New Roman"/>
      </w:rPr>
    </w:lvl>
    <w:lvl w:ilvl="3">
      <w:numFmt w:val="decimal"/>
      <w:lvlText w:val=""/>
      <w:lvlJc w:val="left"/>
      <w:pPr>
        <w:ind w:left="362" w:firstLine="0"/>
      </w:pPr>
      <w:rPr>
        <w:rFonts w:cs="Times New Roman"/>
      </w:rPr>
    </w:lvl>
    <w:lvl w:ilvl="4">
      <w:numFmt w:val="decimal"/>
      <w:lvlText w:val=""/>
      <w:lvlJc w:val="left"/>
      <w:pPr>
        <w:ind w:left="362" w:firstLine="0"/>
      </w:pPr>
      <w:rPr>
        <w:rFonts w:cs="Times New Roman"/>
      </w:rPr>
    </w:lvl>
    <w:lvl w:ilvl="5">
      <w:numFmt w:val="decimal"/>
      <w:lvlText w:val=""/>
      <w:lvlJc w:val="left"/>
      <w:pPr>
        <w:ind w:left="362" w:firstLine="0"/>
      </w:pPr>
      <w:rPr>
        <w:rFonts w:cs="Times New Roman"/>
      </w:rPr>
    </w:lvl>
    <w:lvl w:ilvl="6">
      <w:numFmt w:val="decimal"/>
      <w:lvlText w:val=""/>
      <w:lvlJc w:val="left"/>
      <w:pPr>
        <w:ind w:left="362" w:firstLine="0"/>
      </w:pPr>
      <w:rPr>
        <w:rFonts w:cs="Times New Roman"/>
      </w:rPr>
    </w:lvl>
    <w:lvl w:ilvl="7">
      <w:numFmt w:val="decimal"/>
      <w:lvlText w:val=""/>
      <w:lvlJc w:val="left"/>
      <w:pPr>
        <w:ind w:left="362" w:firstLine="0"/>
      </w:pPr>
      <w:rPr>
        <w:rFonts w:cs="Times New Roman"/>
      </w:rPr>
    </w:lvl>
    <w:lvl w:ilvl="8">
      <w:numFmt w:val="decimal"/>
      <w:lvlText w:val=""/>
      <w:lvlJc w:val="left"/>
      <w:pPr>
        <w:ind w:left="362" w:firstLine="0"/>
      </w:pPr>
      <w:rPr>
        <w:rFonts w:cs="Times New Roman"/>
      </w:rPr>
    </w:lvl>
  </w:abstractNum>
  <w:abstractNum w:abstractNumId="4">
    <w:nsid w:val="02FC334D"/>
    <w:multiLevelType w:val="multilevel"/>
    <w:tmpl w:val="936E6F36"/>
    <w:name w:val="Numbered list 81"/>
    <w:lvl w:ilvl="0">
      <w:start w:val="1"/>
      <w:numFmt w:val="decimal"/>
      <w:lvlText w:val="%1)"/>
      <w:lvlJc w:val="left"/>
      <w:pPr>
        <w:ind w:left="700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1420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2">
      <w:start w:val="1"/>
      <w:numFmt w:val="lowerRoman"/>
      <w:lvlText w:val="%3."/>
      <w:lvlJc w:val="left"/>
      <w:pPr>
        <w:ind w:left="2320" w:firstLine="0"/>
      </w:pPr>
    </w:lvl>
    <w:lvl w:ilvl="3">
      <w:start w:val="1"/>
      <w:numFmt w:val="decimal"/>
      <w:lvlText w:val="%4."/>
      <w:lvlJc w:val="left"/>
      <w:pPr>
        <w:ind w:left="2860" w:firstLine="0"/>
      </w:pPr>
    </w:lvl>
    <w:lvl w:ilvl="4">
      <w:start w:val="1"/>
      <w:numFmt w:val="lowerLetter"/>
      <w:lvlText w:val="%5."/>
      <w:lvlJc w:val="left"/>
      <w:pPr>
        <w:ind w:left="3580" w:firstLine="0"/>
      </w:pPr>
    </w:lvl>
    <w:lvl w:ilvl="5">
      <w:start w:val="1"/>
      <w:numFmt w:val="lowerRoman"/>
      <w:lvlText w:val="%6."/>
      <w:lvlJc w:val="left"/>
      <w:pPr>
        <w:ind w:left="4480" w:firstLine="0"/>
      </w:pPr>
    </w:lvl>
    <w:lvl w:ilvl="6">
      <w:start w:val="1"/>
      <w:numFmt w:val="decimal"/>
      <w:lvlText w:val="%7."/>
      <w:lvlJc w:val="left"/>
      <w:pPr>
        <w:ind w:left="5020" w:firstLine="0"/>
      </w:pPr>
    </w:lvl>
    <w:lvl w:ilvl="7">
      <w:start w:val="1"/>
      <w:numFmt w:val="lowerLetter"/>
      <w:lvlText w:val="%8."/>
      <w:lvlJc w:val="left"/>
      <w:pPr>
        <w:ind w:left="5740" w:firstLine="0"/>
      </w:pPr>
    </w:lvl>
    <w:lvl w:ilvl="8">
      <w:start w:val="1"/>
      <w:numFmt w:val="lowerRoman"/>
      <w:lvlText w:val="%9."/>
      <w:lvlJc w:val="left"/>
      <w:pPr>
        <w:ind w:left="6640" w:firstLine="0"/>
      </w:pPr>
    </w:lvl>
  </w:abstractNum>
  <w:abstractNum w:abstractNumId="5">
    <w:nsid w:val="059319DE"/>
    <w:multiLevelType w:val="singleLevel"/>
    <w:tmpl w:val="0A3E6A6E"/>
    <w:name w:val="Bullet 122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  <w:rPr>
        <w:color w:val="000000"/>
        <w:spacing w:val="9"/>
        <w:w w:val="100"/>
        <w:sz w:val="20"/>
        <w:szCs w:val="20"/>
        <w:vertAlign w:val="baseline"/>
      </w:rPr>
    </w:lvl>
  </w:abstractNum>
  <w:abstractNum w:abstractNumId="6">
    <w:nsid w:val="093039E6"/>
    <w:multiLevelType w:val="multilevel"/>
    <w:tmpl w:val="E43A0A18"/>
    <w:name w:val="Numbered list 3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720" w:firstLine="0"/>
      </w:pPr>
    </w:lvl>
    <w:lvl w:ilvl="2">
      <w:start w:val="1"/>
      <w:numFmt w:val="lowerRoman"/>
      <w:lvlText w:val="%3."/>
      <w:lvlJc w:val="left"/>
      <w:pPr>
        <w:ind w:left="1620" w:firstLine="0"/>
      </w:pPr>
    </w:lvl>
    <w:lvl w:ilvl="3">
      <w:start w:val="1"/>
      <w:numFmt w:val="decimal"/>
      <w:lvlText w:val="%4."/>
      <w:lvlJc w:val="left"/>
      <w:pPr>
        <w:ind w:left="2160" w:firstLine="0"/>
      </w:pPr>
    </w:lvl>
    <w:lvl w:ilvl="4">
      <w:start w:val="1"/>
      <w:numFmt w:val="lowerLetter"/>
      <w:lvlText w:val="%5."/>
      <w:lvlJc w:val="left"/>
      <w:pPr>
        <w:ind w:left="2880" w:firstLine="0"/>
      </w:pPr>
    </w:lvl>
    <w:lvl w:ilvl="5">
      <w:start w:val="1"/>
      <w:numFmt w:val="lowerRoman"/>
      <w:lvlText w:val="%6."/>
      <w:lvlJc w:val="left"/>
      <w:pPr>
        <w:ind w:left="3780" w:firstLine="0"/>
      </w:pPr>
    </w:lvl>
    <w:lvl w:ilvl="6">
      <w:start w:val="1"/>
      <w:numFmt w:val="decimal"/>
      <w:lvlText w:val="%7."/>
      <w:lvlJc w:val="left"/>
      <w:pPr>
        <w:ind w:left="4320" w:firstLine="0"/>
      </w:pPr>
    </w:lvl>
    <w:lvl w:ilvl="7">
      <w:start w:val="1"/>
      <w:numFmt w:val="lowerLetter"/>
      <w:lvlText w:val="%8."/>
      <w:lvlJc w:val="left"/>
      <w:pPr>
        <w:ind w:left="5040" w:firstLine="0"/>
      </w:pPr>
    </w:lvl>
    <w:lvl w:ilvl="8">
      <w:start w:val="1"/>
      <w:numFmt w:val="lowerRoman"/>
      <w:lvlText w:val="%9."/>
      <w:lvlJc w:val="left"/>
      <w:pPr>
        <w:ind w:left="5940" w:firstLine="0"/>
      </w:pPr>
    </w:lvl>
  </w:abstractNum>
  <w:abstractNum w:abstractNumId="7">
    <w:nsid w:val="09D57323"/>
    <w:multiLevelType w:val="singleLevel"/>
    <w:tmpl w:val="89A2AB50"/>
    <w:name w:val="Bullet 143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color w:val="00B050"/>
        <w:w w:val="101"/>
      </w:rPr>
    </w:lvl>
  </w:abstractNum>
  <w:abstractNum w:abstractNumId="8">
    <w:nsid w:val="09FB1EBA"/>
    <w:multiLevelType w:val="multilevel"/>
    <w:tmpl w:val="00D2D4A6"/>
    <w:name w:val="Numbered list 46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720" w:firstLine="0"/>
      </w:pPr>
    </w:lvl>
    <w:lvl w:ilvl="2">
      <w:start w:val="1"/>
      <w:numFmt w:val="lowerRoman"/>
      <w:lvlText w:val="%3."/>
      <w:lvlJc w:val="left"/>
      <w:pPr>
        <w:ind w:left="1620" w:firstLine="0"/>
      </w:pPr>
    </w:lvl>
    <w:lvl w:ilvl="3">
      <w:start w:val="1"/>
      <w:numFmt w:val="decimal"/>
      <w:lvlText w:val="%4."/>
      <w:lvlJc w:val="left"/>
      <w:pPr>
        <w:ind w:left="2160" w:firstLine="0"/>
      </w:pPr>
    </w:lvl>
    <w:lvl w:ilvl="4">
      <w:start w:val="1"/>
      <w:numFmt w:val="lowerLetter"/>
      <w:lvlText w:val="%5."/>
      <w:lvlJc w:val="left"/>
      <w:pPr>
        <w:ind w:left="2880" w:firstLine="0"/>
      </w:pPr>
    </w:lvl>
    <w:lvl w:ilvl="5">
      <w:start w:val="1"/>
      <w:numFmt w:val="lowerRoman"/>
      <w:lvlText w:val="%6."/>
      <w:lvlJc w:val="left"/>
      <w:pPr>
        <w:ind w:left="3780" w:firstLine="0"/>
      </w:pPr>
    </w:lvl>
    <w:lvl w:ilvl="6">
      <w:start w:val="1"/>
      <w:numFmt w:val="decimal"/>
      <w:lvlText w:val="%7."/>
      <w:lvlJc w:val="left"/>
      <w:pPr>
        <w:ind w:left="4320" w:firstLine="0"/>
      </w:pPr>
    </w:lvl>
    <w:lvl w:ilvl="7">
      <w:start w:val="1"/>
      <w:numFmt w:val="lowerLetter"/>
      <w:lvlText w:val="%8."/>
      <w:lvlJc w:val="left"/>
      <w:pPr>
        <w:ind w:left="5040" w:firstLine="0"/>
      </w:pPr>
    </w:lvl>
    <w:lvl w:ilvl="8">
      <w:start w:val="1"/>
      <w:numFmt w:val="lowerRoman"/>
      <w:lvlText w:val="%9."/>
      <w:lvlJc w:val="left"/>
      <w:pPr>
        <w:ind w:left="5940" w:firstLine="0"/>
      </w:pPr>
    </w:lvl>
  </w:abstractNum>
  <w:abstractNum w:abstractNumId="9">
    <w:nsid w:val="0B462083"/>
    <w:multiLevelType w:val="singleLevel"/>
    <w:tmpl w:val="0ABE834E"/>
    <w:name w:val="Bullet 111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spacing w:val="-1"/>
        <w:w w:val="100"/>
        <w:sz w:val="22"/>
        <w:szCs w:val="22"/>
      </w:rPr>
    </w:lvl>
  </w:abstractNum>
  <w:abstractNum w:abstractNumId="10">
    <w:nsid w:val="0BC66AF7"/>
    <w:multiLevelType w:val="multilevel"/>
    <w:tmpl w:val="959AB7A8"/>
    <w:lvl w:ilvl="0">
      <w:start w:val="1"/>
      <w:numFmt w:val="upperRoman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1">
    <w:nsid w:val="0CE37F7D"/>
    <w:multiLevelType w:val="singleLevel"/>
    <w:tmpl w:val="572A6AA6"/>
    <w:name w:val="Bullet 118"/>
    <w:lvl w:ilvl="0">
      <w:start w:val="19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</w:abstractNum>
  <w:abstractNum w:abstractNumId="12">
    <w:nsid w:val="0EE47DD1"/>
    <w:multiLevelType w:val="multilevel"/>
    <w:tmpl w:val="008A1EBE"/>
    <w:name w:val="Numbered list 23"/>
    <w:lvl w:ilvl="0">
      <w:numFmt w:val="bullet"/>
      <w:lvlText w:val=""/>
      <w:lvlJc w:val="left"/>
      <w:pPr>
        <w:ind w:left="480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20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20" w:firstLine="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64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336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80" w:firstLine="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480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552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40" w:firstLine="0"/>
      </w:pPr>
      <w:rPr>
        <w:rFonts w:ascii="Wingdings" w:eastAsia="Wingdings" w:hAnsi="Wingdings" w:cs="Wingdings"/>
      </w:rPr>
    </w:lvl>
  </w:abstractNum>
  <w:abstractNum w:abstractNumId="13">
    <w:nsid w:val="10EE3346"/>
    <w:multiLevelType w:val="multilevel"/>
    <w:tmpl w:val="78C0D37C"/>
    <w:name w:val="Numbered list 1"/>
    <w:lvl w:ilvl="0">
      <w:start w:val="1"/>
      <w:numFmt w:val="decimal"/>
      <w:lvlText w:val="%1)"/>
      <w:lvlJc w:val="left"/>
      <w:pPr>
        <w:ind w:left="114" w:firstLine="0"/>
      </w:pPr>
      <w:rPr>
        <w:w w:val="101"/>
      </w:rPr>
    </w:lvl>
    <w:lvl w:ilvl="1">
      <w:start w:val="1"/>
      <w:numFmt w:val="decimal"/>
      <w:lvlText w:val="%2)"/>
      <w:lvlJc w:val="left"/>
      <w:pPr>
        <w:ind w:left="834" w:firstLine="0"/>
      </w:pPr>
      <w:rPr>
        <w:w w:val="101"/>
      </w:rPr>
    </w:lvl>
    <w:lvl w:ilvl="2">
      <w:start w:val="1"/>
      <w:numFmt w:val="lowerRoman"/>
      <w:lvlText w:val="%3."/>
      <w:lvlJc w:val="left"/>
      <w:pPr>
        <w:ind w:left="1734" w:firstLine="0"/>
      </w:pPr>
    </w:lvl>
    <w:lvl w:ilvl="3">
      <w:start w:val="1"/>
      <w:numFmt w:val="decimal"/>
      <w:lvlText w:val="%4."/>
      <w:lvlJc w:val="left"/>
      <w:pPr>
        <w:ind w:left="2274" w:firstLine="0"/>
      </w:pPr>
    </w:lvl>
    <w:lvl w:ilvl="4">
      <w:start w:val="1"/>
      <w:numFmt w:val="lowerLetter"/>
      <w:lvlText w:val="%5."/>
      <w:lvlJc w:val="left"/>
      <w:pPr>
        <w:ind w:left="2994" w:firstLine="0"/>
      </w:pPr>
    </w:lvl>
    <w:lvl w:ilvl="5">
      <w:start w:val="1"/>
      <w:numFmt w:val="lowerRoman"/>
      <w:lvlText w:val="%6."/>
      <w:lvlJc w:val="left"/>
      <w:pPr>
        <w:ind w:left="3894" w:firstLine="0"/>
      </w:pPr>
    </w:lvl>
    <w:lvl w:ilvl="6">
      <w:start w:val="1"/>
      <w:numFmt w:val="decimal"/>
      <w:lvlText w:val="%7."/>
      <w:lvlJc w:val="left"/>
      <w:pPr>
        <w:ind w:left="4434" w:firstLine="0"/>
      </w:pPr>
    </w:lvl>
    <w:lvl w:ilvl="7">
      <w:start w:val="1"/>
      <w:numFmt w:val="lowerLetter"/>
      <w:lvlText w:val="%8."/>
      <w:lvlJc w:val="left"/>
      <w:pPr>
        <w:ind w:left="5154" w:firstLine="0"/>
      </w:pPr>
    </w:lvl>
    <w:lvl w:ilvl="8">
      <w:start w:val="1"/>
      <w:numFmt w:val="lowerRoman"/>
      <w:lvlText w:val="%9."/>
      <w:lvlJc w:val="left"/>
      <w:pPr>
        <w:ind w:left="6054" w:firstLine="0"/>
      </w:pPr>
    </w:lvl>
  </w:abstractNum>
  <w:abstractNum w:abstractNumId="14">
    <w:nsid w:val="114819C3"/>
    <w:multiLevelType w:val="multilevel"/>
    <w:tmpl w:val="0A9089FE"/>
    <w:name w:val="Numbered list 74"/>
    <w:lvl w:ilvl="0">
      <w:start w:val="1"/>
      <w:numFmt w:val="lowerLetter"/>
      <w:lvlText w:val="%1)"/>
      <w:lvlJc w:val="left"/>
      <w:pPr>
        <w:ind w:left="774" w:firstLine="0"/>
      </w:pPr>
      <w:rPr>
        <w:rFonts w:ascii="Calibri" w:hAnsi="Calibri" w:cs="Times New Roman"/>
        <w:color w:val="000000"/>
        <w:spacing w:val="1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54" w:firstLine="0"/>
      </w:pPr>
      <w:rPr>
        <w:rFonts w:cs="Times New Roman"/>
      </w:rPr>
    </w:lvl>
    <w:lvl w:ilvl="2">
      <w:numFmt w:val="decimal"/>
      <w:lvlText w:val=""/>
      <w:lvlJc w:val="left"/>
      <w:pPr>
        <w:ind w:left="54" w:firstLine="0"/>
      </w:pPr>
      <w:rPr>
        <w:rFonts w:cs="Times New Roman"/>
      </w:rPr>
    </w:lvl>
    <w:lvl w:ilvl="3">
      <w:numFmt w:val="decimal"/>
      <w:lvlText w:val=""/>
      <w:lvlJc w:val="left"/>
      <w:pPr>
        <w:ind w:left="54" w:firstLine="0"/>
      </w:pPr>
      <w:rPr>
        <w:rFonts w:cs="Times New Roman"/>
      </w:rPr>
    </w:lvl>
    <w:lvl w:ilvl="4">
      <w:numFmt w:val="decimal"/>
      <w:lvlText w:val=""/>
      <w:lvlJc w:val="left"/>
      <w:pPr>
        <w:ind w:left="54" w:firstLine="0"/>
      </w:pPr>
      <w:rPr>
        <w:rFonts w:cs="Times New Roman"/>
      </w:rPr>
    </w:lvl>
    <w:lvl w:ilvl="5">
      <w:numFmt w:val="decimal"/>
      <w:lvlText w:val=""/>
      <w:lvlJc w:val="left"/>
      <w:pPr>
        <w:ind w:left="54" w:firstLine="0"/>
      </w:pPr>
      <w:rPr>
        <w:rFonts w:cs="Times New Roman"/>
      </w:rPr>
    </w:lvl>
    <w:lvl w:ilvl="6">
      <w:numFmt w:val="decimal"/>
      <w:lvlText w:val=""/>
      <w:lvlJc w:val="left"/>
      <w:pPr>
        <w:ind w:left="54" w:firstLine="0"/>
      </w:pPr>
      <w:rPr>
        <w:rFonts w:cs="Times New Roman"/>
      </w:rPr>
    </w:lvl>
    <w:lvl w:ilvl="7">
      <w:numFmt w:val="decimal"/>
      <w:lvlText w:val=""/>
      <w:lvlJc w:val="left"/>
      <w:pPr>
        <w:ind w:left="54" w:firstLine="0"/>
      </w:pPr>
      <w:rPr>
        <w:rFonts w:cs="Times New Roman"/>
      </w:rPr>
    </w:lvl>
    <w:lvl w:ilvl="8">
      <w:numFmt w:val="decimal"/>
      <w:lvlText w:val=""/>
      <w:lvlJc w:val="left"/>
      <w:pPr>
        <w:ind w:left="54" w:firstLine="0"/>
      </w:pPr>
      <w:rPr>
        <w:rFonts w:cs="Times New Roman"/>
      </w:rPr>
    </w:lvl>
  </w:abstractNum>
  <w:abstractNum w:abstractNumId="15">
    <w:nsid w:val="12FA4234"/>
    <w:multiLevelType w:val="multilevel"/>
    <w:tmpl w:val="0A4A151C"/>
    <w:name w:val="Numbered list 16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6">
    <w:nsid w:val="13BE1FAA"/>
    <w:multiLevelType w:val="multilevel"/>
    <w:tmpl w:val="D0444B98"/>
    <w:name w:val="Numbered list 87"/>
    <w:lvl w:ilvl="0">
      <w:start w:val="19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698" w:firstLine="0"/>
      </w:pPr>
    </w:lvl>
    <w:lvl w:ilvl="4">
      <w:numFmt w:val="bullet"/>
      <w:lvlText w:val="•"/>
      <w:lvlJc w:val="left"/>
      <w:pPr>
        <w:ind w:left="938" w:firstLine="0"/>
      </w:pPr>
    </w:lvl>
    <w:lvl w:ilvl="5">
      <w:numFmt w:val="bullet"/>
      <w:lvlText w:val="•"/>
      <w:lvlJc w:val="left"/>
      <w:pPr>
        <w:ind w:left="2222" w:firstLine="0"/>
      </w:pPr>
    </w:lvl>
    <w:lvl w:ilvl="6">
      <w:numFmt w:val="bullet"/>
      <w:lvlText w:val="•"/>
      <w:lvlJc w:val="left"/>
      <w:pPr>
        <w:ind w:left="3506" w:firstLine="0"/>
      </w:pPr>
    </w:lvl>
    <w:lvl w:ilvl="7">
      <w:numFmt w:val="bullet"/>
      <w:lvlText w:val="•"/>
      <w:lvlJc w:val="left"/>
      <w:pPr>
        <w:ind w:left="4790" w:firstLine="0"/>
      </w:pPr>
    </w:lvl>
    <w:lvl w:ilvl="8">
      <w:numFmt w:val="bullet"/>
      <w:lvlText w:val="•"/>
      <w:lvlJc w:val="left"/>
      <w:pPr>
        <w:ind w:left="6075" w:firstLine="0"/>
      </w:pPr>
    </w:lvl>
  </w:abstractNum>
  <w:abstractNum w:abstractNumId="17">
    <w:nsid w:val="141E6E96"/>
    <w:multiLevelType w:val="multilevel"/>
    <w:tmpl w:val="324C0036"/>
    <w:name w:val="Numbered list 57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18">
    <w:nsid w:val="14CA3027"/>
    <w:multiLevelType w:val="multilevel"/>
    <w:tmpl w:val="2828F0B0"/>
    <w:name w:val="Numbered list 11"/>
    <w:lvl w:ilvl="0">
      <w:start w:val="1"/>
      <w:numFmt w:val="decimal"/>
      <w:lvlText w:val="%1)"/>
      <w:lvlJc w:val="left"/>
      <w:pPr>
        <w:ind w:left="520" w:firstLine="0"/>
      </w:pPr>
      <w:rPr>
        <w:rFonts w:ascii="Calibri" w:eastAsia="Arial" w:hAnsi="Calibri" w:cs="Arial"/>
        <w:b w:val="0"/>
        <w:smallCaps w:val="0"/>
        <w:spacing w:val="-1"/>
        <w:w w:val="100"/>
        <w:sz w:val="20"/>
        <w:szCs w:val="20"/>
        <w:vertAlign w:val="baseline"/>
      </w:rPr>
    </w:lvl>
    <w:lvl w:ilvl="1">
      <w:numFmt w:val="bullet"/>
      <w:lvlText w:val="•"/>
      <w:lvlJc w:val="left"/>
      <w:pPr>
        <w:ind w:left="1368" w:firstLine="0"/>
      </w:pPr>
    </w:lvl>
    <w:lvl w:ilvl="2">
      <w:numFmt w:val="bullet"/>
      <w:lvlText w:val="•"/>
      <w:lvlJc w:val="left"/>
      <w:pPr>
        <w:ind w:left="2217" w:firstLine="0"/>
      </w:pPr>
    </w:lvl>
    <w:lvl w:ilvl="3">
      <w:numFmt w:val="bullet"/>
      <w:lvlText w:val="•"/>
      <w:lvlJc w:val="left"/>
      <w:pPr>
        <w:ind w:left="3065" w:firstLine="0"/>
      </w:pPr>
    </w:lvl>
    <w:lvl w:ilvl="4">
      <w:numFmt w:val="bullet"/>
      <w:lvlText w:val="•"/>
      <w:lvlJc w:val="left"/>
      <w:pPr>
        <w:ind w:left="3914" w:firstLine="0"/>
      </w:pPr>
    </w:lvl>
    <w:lvl w:ilvl="5">
      <w:numFmt w:val="bullet"/>
      <w:lvlText w:val="•"/>
      <w:lvlJc w:val="left"/>
      <w:pPr>
        <w:ind w:left="4762" w:firstLine="0"/>
      </w:pPr>
    </w:lvl>
    <w:lvl w:ilvl="6">
      <w:numFmt w:val="bullet"/>
      <w:lvlText w:val="•"/>
      <w:lvlJc w:val="left"/>
      <w:pPr>
        <w:ind w:left="5611" w:firstLine="0"/>
      </w:pPr>
    </w:lvl>
    <w:lvl w:ilvl="7">
      <w:numFmt w:val="bullet"/>
      <w:lvlText w:val="•"/>
      <w:lvlJc w:val="left"/>
      <w:pPr>
        <w:ind w:left="6459" w:firstLine="0"/>
      </w:pPr>
    </w:lvl>
    <w:lvl w:ilvl="8">
      <w:numFmt w:val="bullet"/>
      <w:lvlText w:val="•"/>
      <w:lvlJc w:val="left"/>
      <w:pPr>
        <w:ind w:left="7308" w:firstLine="0"/>
      </w:pPr>
    </w:lvl>
  </w:abstractNum>
  <w:abstractNum w:abstractNumId="19">
    <w:nsid w:val="18425129"/>
    <w:multiLevelType w:val="multilevel"/>
    <w:tmpl w:val="D0A4BC16"/>
    <w:name w:val="Numbered list 15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360" w:firstLine="0"/>
      </w:pPr>
    </w:lvl>
    <w:lvl w:ilvl="2">
      <w:start w:val="1"/>
      <w:numFmt w:val="lowerLetter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20">
    <w:nsid w:val="18C914B0"/>
    <w:multiLevelType w:val="multilevel"/>
    <w:tmpl w:val="99A4CF72"/>
    <w:name w:val="Numbered list 42"/>
    <w:lvl w:ilvl="0">
      <w:start w:val="19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698" w:firstLine="0"/>
      </w:pPr>
    </w:lvl>
    <w:lvl w:ilvl="4">
      <w:numFmt w:val="bullet"/>
      <w:lvlText w:val="•"/>
      <w:lvlJc w:val="left"/>
      <w:pPr>
        <w:ind w:left="938" w:firstLine="0"/>
      </w:pPr>
    </w:lvl>
    <w:lvl w:ilvl="5">
      <w:numFmt w:val="bullet"/>
      <w:lvlText w:val="•"/>
      <w:lvlJc w:val="left"/>
      <w:pPr>
        <w:ind w:left="2222" w:firstLine="0"/>
      </w:pPr>
    </w:lvl>
    <w:lvl w:ilvl="6">
      <w:numFmt w:val="bullet"/>
      <w:lvlText w:val="•"/>
      <w:lvlJc w:val="left"/>
      <w:pPr>
        <w:ind w:left="3506" w:firstLine="0"/>
      </w:pPr>
    </w:lvl>
    <w:lvl w:ilvl="7">
      <w:numFmt w:val="bullet"/>
      <w:lvlText w:val="•"/>
      <w:lvlJc w:val="left"/>
      <w:pPr>
        <w:ind w:left="4790" w:firstLine="0"/>
      </w:pPr>
    </w:lvl>
    <w:lvl w:ilvl="8">
      <w:numFmt w:val="bullet"/>
      <w:lvlText w:val="•"/>
      <w:lvlJc w:val="left"/>
      <w:pPr>
        <w:ind w:left="6075" w:firstLine="0"/>
      </w:pPr>
    </w:lvl>
  </w:abstractNum>
  <w:abstractNum w:abstractNumId="21">
    <w:nsid w:val="19155F18"/>
    <w:multiLevelType w:val="multilevel"/>
    <w:tmpl w:val="EE06FEB8"/>
    <w:name w:val="Numbered list 58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22">
    <w:nsid w:val="19451DDE"/>
    <w:multiLevelType w:val="multilevel"/>
    <w:tmpl w:val="0980B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1A3D4847"/>
    <w:multiLevelType w:val="singleLevel"/>
    <w:tmpl w:val="2E48FE2C"/>
    <w:name w:val="Bullet 12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spacing w:val="-1"/>
        <w:w w:val="100"/>
        <w:sz w:val="22"/>
        <w:szCs w:val="22"/>
      </w:rPr>
    </w:lvl>
  </w:abstractNum>
  <w:abstractNum w:abstractNumId="24">
    <w:nsid w:val="1A805805"/>
    <w:multiLevelType w:val="multilevel"/>
    <w:tmpl w:val="E3B0903C"/>
    <w:name w:val="Numbered list 8"/>
    <w:lvl w:ilvl="0">
      <w:start w:val="1"/>
      <w:numFmt w:val="lowerLetter"/>
      <w:lvlText w:val="%1)"/>
      <w:lvlJc w:val="left"/>
      <w:pPr>
        <w:ind w:left="882" w:firstLine="0"/>
      </w:pPr>
      <w:rPr>
        <w:b w:val="0"/>
        <w:smallCaps w:val="0"/>
        <w:spacing w:val="-1"/>
        <w:w w:val="100"/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1730" w:firstLine="0"/>
      </w:pPr>
    </w:lvl>
    <w:lvl w:ilvl="2">
      <w:numFmt w:val="bullet"/>
      <w:lvlText w:val="•"/>
      <w:lvlJc w:val="left"/>
      <w:pPr>
        <w:ind w:left="2579" w:firstLine="0"/>
      </w:pPr>
    </w:lvl>
    <w:lvl w:ilvl="3">
      <w:numFmt w:val="bullet"/>
      <w:lvlText w:val="•"/>
      <w:lvlJc w:val="left"/>
      <w:pPr>
        <w:ind w:left="3427" w:firstLine="0"/>
      </w:pPr>
    </w:lvl>
    <w:lvl w:ilvl="4">
      <w:numFmt w:val="bullet"/>
      <w:lvlText w:val="•"/>
      <w:lvlJc w:val="left"/>
      <w:pPr>
        <w:ind w:left="4276" w:firstLine="0"/>
      </w:pPr>
    </w:lvl>
    <w:lvl w:ilvl="5">
      <w:numFmt w:val="bullet"/>
      <w:lvlText w:val="•"/>
      <w:lvlJc w:val="left"/>
      <w:pPr>
        <w:ind w:left="5124" w:firstLine="0"/>
      </w:pPr>
    </w:lvl>
    <w:lvl w:ilvl="6">
      <w:numFmt w:val="bullet"/>
      <w:lvlText w:val="•"/>
      <w:lvlJc w:val="left"/>
      <w:pPr>
        <w:ind w:left="5973" w:firstLine="0"/>
      </w:pPr>
    </w:lvl>
    <w:lvl w:ilvl="7">
      <w:numFmt w:val="bullet"/>
      <w:lvlText w:val="•"/>
      <w:lvlJc w:val="left"/>
      <w:pPr>
        <w:ind w:left="6821" w:firstLine="0"/>
      </w:pPr>
    </w:lvl>
    <w:lvl w:ilvl="8">
      <w:numFmt w:val="bullet"/>
      <w:lvlText w:val="•"/>
      <w:lvlJc w:val="left"/>
      <w:pPr>
        <w:ind w:left="7670" w:firstLine="0"/>
      </w:pPr>
    </w:lvl>
  </w:abstractNum>
  <w:abstractNum w:abstractNumId="25">
    <w:nsid w:val="1A957B5F"/>
    <w:multiLevelType w:val="multilevel"/>
    <w:tmpl w:val="7430C758"/>
    <w:name w:val="Numbered list 31"/>
    <w:lvl w:ilvl="0">
      <w:start w:val="3"/>
      <w:numFmt w:val="decimal"/>
      <w:lvlText w:val="%1."/>
      <w:lvlJc w:val="left"/>
      <w:pPr>
        <w:ind w:left="114" w:firstLine="0"/>
      </w:pPr>
      <w:rPr>
        <w:rFonts w:hint="default"/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  <w:rPr>
        <w:rFonts w:hint="default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firstLine="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414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6300" w:firstLine="0"/>
      </w:pPr>
      <w:rPr>
        <w:rFonts w:hint="default"/>
      </w:rPr>
    </w:lvl>
  </w:abstractNum>
  <w:abstractNum w:abstractNumId="26">
    <w:nsid w:val="1C3A1050"/>
    <w:multiLevelType w:val="singleLevel"/>
    <w:tmpl w:val="01DE0A2A"/>
    <w:name w:val="Bullet 129"/>
    <w:lvl w:ilvl="0"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eastAsia="Symbol" w:hAnsi="Symbol" w:cs="Symbol"/>
        <w:w w:val="100"/>
        <w:sz w:val="22"/>
        <w:szCs w:val="22"/>
      </w:rPr>
    </w:lvl>
  </w:abstractNum>
  <w:abstractNum w:abstractNumId="27">
    <w:nsid w:val="1CE23F6E"/>
    <w:multiLevelType w:val="multilevel"/>
    <w:tmpl w:val="D1762EA6"/>
    <w:name w:val="Numbered list 53"/>
    <w:lvl w:ilvl="0">
      <w:start w:val="1"/>
      <w:numFmt w:val="upperRoman"/>
      <w:pStyle w:val="Nagwek1"/>
      <w:lvlText w:val="%1."/>
      <w:lvlJc w:val="left"/>
      <w:pPr>
        <w:ind w:left="158" w:firstLine="0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"/>
      <w:lvlJc w:val="left"/>
      <w:pPr>
        <w:ind w:left="878" w:firstLine="0"/>
      </w:pPr>
      <w:rPr>
        <w:rFonts w:ascii="Symbol" w:hAnsi="Symbol"/>
        <w:spacing w:val="0"/>
        <w:w w:val="100"/>
      </w:rPr>
    </w:lvl>
    <w:lvl w:ilvl="4">
      <w:start w:val="1"/>
      <w:numFmt w:val="lowerLetter"/>
      <w:lvlText w:val="%5)"/>
      <w:lvlJc w:val="left"/>
      <w:pPr>
        <w:ind w:left="123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5">
      <w:numFmt w:val="bullet"/>
      <w:lvlText w:val=""/>
      <w:lvlJc w:val="left"/>
      <w:pPr>
        <w:ind w:left="1598" w:firstLine="0"/>
      </w:pPr>
      <w:rPr>
        <w:rFonts w:ascii="Symbol" w:eastAsia="Symbol" w:hAnsi="Symbol" w:cs="Symbol"/>
        <w:w w:val="100"/>
        <w:sz w:val="22"/>
        <w:szCs w:val="22"/>
      </w:rPr>
    </w:lvl>
    <w:lvl w:ilvl="6">
      <w:numFmt w:val="bullet"/>
      <w:lvlText w:val="•"/>
      <w:lvlJc w:val="left"/>
      <w:pPr>
        <w:ind w:left="1598" w:firstLine="0"/>
      </w:pPr>
    </w:lvl>
    <w:lvl w:ilvl="7">
      <w:numFmt w:val="bullet"/>
      <w:lvlText w:val="•"/>
      <w:lvlJc w:val="left"/>
      <w:pPr>
        <w:ind w:left="3359" w:firstLine="0"/>
      </w:pPr>
    </w:lvl>
    <w:lvl w:ilvl="8">
      <w:numFmt w:val="bullet"/>
      <w:lvlText w:val="•"/>
      <w:lvlJc w:val="left"/>
      <w:pPr>
        <w:ind w:left="5120" w:firstLine="0"/>
      </w:pPr>
    </w:lvl>
  </w:abstractNum>
  <w:abstractNum w:abstractNumId="28">
    <w:nsid w:val="1D5F0E03"/>
    <w:multiLevelType w:val="multilevel"/>
    <w:tmpl w:val="58924BD0"/>
    <w:name w:val="Numbered list 77"/>
    <w:lvl w:ilvl="0">
      <w:start w:val="1"/>
      <w:numFmt w:val="decimal"/>
      <w:lvlText w:val="%1."/>
      <w:lvlJc w:val="left"/>
      <w:pPr>
        <w:ind w:left="340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143" w:firstLine="0"/>
      </w:pPr>
    </w:lvl>
    <w:lvl w:ilvl="3">
      <w:numFmt w:val="bullet"/>
      <w:lvlText w:val="•"/>
      <w:lvlJc w:val="left"/>
      <w:pPr>
        <w:ind w:left="2955" w:firstLine="0"/>
      </w:pPr>
    </w:lvl>
    <w:lvl w:ilvl="4">
      <w:numFmt w:val="bullet"/>
      <w:lvlText w:val="•"/>
      <w:lvlJc w:val="left"/>
      <w:pPr>
        <w:ind w:left="3768" w:firstLine="0"/>
      </w:pPr>
    </w:lvl>
    <w:lvl w:ilvl="5">
      <w:numFmt w:val="bullet"/>
      <w:lvlText w:val="•"/>
      <w:lvlJc w:val="left"/>
      <w:pPr>
        <w:ind w:left="4580" w:firstLine="0"/>
      </w:pPr>
    </w:lvl>
    <w:lvl w:ilvl="6">
      <w:numFmt w:val="bullet"/>
      <w:lvlText w:val="•"/>
      <w:lvlJc w:val="left"/>
      <w:pPr>
        <w:ind w:left="5393" w:firstLine="0"/>
      </w:pPr>
    </w:lvl>
    <w:lvl w:ilvl="7">
      <w:numFmt w:val="bullet"/>
      <w:lvlText w:val="•"/>
      <w:lvlJc w:val="left"/>
      <w:pPr>
        <w:ind w:left="6205" w:firstLine="0"/>
      </w:pPr>
    </w:lvl>
    <w:lvl w:ilvl="8">
      <w:numFmt w:val="bullet"/>
      <w:lvlText w:val="•"/>
      <w:lvlJc w:val="left"/>
      <w:pPr>
        <w:ind w:left="7018" w:firstLine="0"/>
      </w:pPr>
    </w:lvl>
  </w:abstractNum>
  <w:abstractNum w:abstractNumId="29">
    <w:nsid w:val="1D9806A9"/>
    <w:multiLevelType w:val="multilevel"/>
    <w:tmpl w:val="5F049B82"/>
    <w:name w:val="Numbered list 61"/>
    <w:lvl w:ilvl="0">
      <w:start w:val="2"/>
      <w:numFmt w:val="decimal"/>
      <w:lvlText w:val="%1."/>
      <w:lvlJc w:val="left"/>
      <w:pPr>
        <w:ind w:left="0" w:firstLine="0"/>
      </w:pPr>
      <w:rPr>
        <w:w w:val="101"/>
      </w:rPr>
    </w:lvl>
    <w:lvl w:ilvl="1">
      <w:start w:val="1"/>
      <w:numFmt w:val="lowerRoman"/>
      <w:lvlText w:val="%2."/>
      <w:lvlJc w:val="left"/>
      <w:pPr>
        <w:ind w:left="966" w:firstLine="0"/>
      </w:pPr>
    </w:lvl>
    <w:lvl w:ilvl="2">
      <w:start w:val="1"/>
      <w:numFmt w:val="lowerRoman"/>
      <w:lvlText w:val="%3."/>
      <w:lvlJc w:val="left"/>
      <w:pPr>
        <w:ind w:left="1866" w:firstLine="0"/>
      </w:pPr>
    </w:lvl>
    <w:lvl w:ilvl="3">
      <w:start w:val="1"/>
      <w:numFmt w:val="decimal"/>
      <w:lvlText w:val="%4."/>
      <w:lvlJc w:val="left"/>
      <w:pPr>
        <w:ind w:left="2406" w:firstLine="0"/>
      </w:pPr>
    </w:lvl>
    <w:lvl w:ilvl="4">
      <w:start w:val="1"/>
      <w:numFmt w:val="lowerLetter"/>
      <w:lvlText w:val="%5."/>
      <w:lvlJc w:val="left"/>
      <w:pPr>
        <w:ind w:left="3126" w:firstLine="0"/>
      </w:pPr>
    </w:lvl>
    <w:lvl w:ilvl="5">
      <w:start w:val="1"/>
      <w:numFmt w:val="lowerRoman"/>
      <w:lvlText w:val="%6."/>
      <w:lvlJc w:val="left"/>
      <w:pPr>
        <w:ind w:left="4026" w:firstLine="0"/>
      </w:pPr>
    </w:lvl>
    <w:lvl w:ilvl="6">
      <w:start w:val="1"/>
      <w:numFmt w:val="decimal"/>
      <w:lvlText w:val="%7."/>
      <w:lvlJc w:val="left"/>
      <w:pPr>
        <w:ind w:left="4566" w:firstLine="0"/>
      </w:pPr>
    </w:lvl>
    <w:lvl w:ilvl="7">
      <w:start w:val="1"/>
      <w:numFmt w:val="lowerLetter"/>
      <w:lvlText w:val="%8."/>
      <w:lvlJc w:val="left"/>
      <w:pPr>
        <w:ind w:left="5286" w:firstLine="0"/>
      </w:pPr>
    </w:lvl>
    <w:lvl w:ilvl="8">
      <w:start w:val="1"/>
      <w:numFmt w:val="lowerRoman"/>
      <w:lvlText w:val="%9."/>
      <w:lvlJc w:val="left"/>
      <w:pPr>
        <w:ind w:left="6186" w:firstLine="0"/>
      </w:pPr>
    </w:lvl>
  </w:abstractNum>
  <w:abstractNum w:abstractNumId="30">
    <w:nsid w:val="1E4C06BD"/>
    <w:multiLevelType w:val="multilevel"/>
    <w:tmpl w:val="869A4E3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31">
    <w:nsid w:val="1F23388F"/>
    <w:multiLevelType w:val="multilevel"/>
    <w:tmpl w:val="E894F1EC"/>
    <w:name w:val="Numbered list 75"/>
    <w:lvl w:ilvl="0">
      <w:start w:val="1"/>
      <w:numFmt w:val="decimal"/>
      <w:lvlText w:val="%1."/>
      <w:lvlJc w:val="left"/>
      <w:pPr>
        <w:ind w:left="457" w:firstLine="0"/>
      </w:pPr>
      <w:rPr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2">
      <w:start w:val="1"/>
      <w:numFmt w:val="decimal"/>
      <w:lvlText w:val="%3)"/>
      <w:lvlJc w:val="left"/>
      <w:pPr>
        <w:ind w:left="87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1848" w:firstLine="0"/>
      </w:pPr>
    </w:lvl>
    <w:lvl w:ilvl="4">
      <w:numFmt w:val="bullet"/>
      <w:lvlText w:val="•"/>
      <w:lvlJc w:val="left"/>
      <w:pPr>
        <w:ind w:left="2819" w:firstLine="0"/>
      </w:pPr>
    </w:lvl>
    <w:lvl w:ilvl="5">
      <w:numFmt w:val="bullet"/>
      <w:lvlText w:val="•"/>
      <w:lvlJc w:val="left"/>
      <w:pPr>
        <w:ind w:left="3790" w:firstLine="0"/>
      </w:pPr>
    </w:lvl>
    <w:lvl w:ilvl="6">
      <w:numFmt w:val="bullet"/>
      <w:lvlText w:val="•"/>
      <w:lvlJc w:val="left"/>
      <w:pPr>
        <w:ind w:left="4760" w:firstLine="0"/>
      </w:pPr>
    </w:lvl>
    <w:lvl w:ilvl="7">
      <w:numFmt w:val="bullet"/>
      <w:lvlText w:val="•"/>
      <w:lvlJc w:val="left"/>
      <w:pPr>
        <w:ind w:left="5731" w:firstLine="0"/>
      </w:pPr>
    </w:lvl>
    <w:lvl w:ilvl="8">
      <w:numFmt w:val="bullet"/>
      <w:lvlText w:val="•"/>
      <w:lvlJc w:val="left"/>
      <w:pPr>
        <w:ind w:left="6702" w:firstLine="0"/>
      </w:pPr>
    </w:lvl>
  </w:abstractNum>
  <w:abstractNum w:abstractNumId="32">
    <w:nsid w:val="1F245A2F"/>
    <w:multiLevelType w:val="multilevel"/>
    <w:tmpl w:val="1C346EF8"/>
    <w:name w:val="Numbered list 12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33">
    <w:nsid w:val="1F302495"/>
    <w:multiLevelType w:val="singleLevel"/>
    <w:tmpl w:val="40CE8898"/>
    <w:name w:val="Bullet 107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b w:val="0"/>
        <w:smallCaps w:val="0"/>
        <w:spacing w:val="-1"/>
        <w:w w:val="100"/>
        <w:sz w:val="20"/>
        <w:szCs w:val="20"/>
        <w:vertAlign w:val="baseline"/>
      </w:rPr>
    </w:lvl>
  </w:abstractNum>
  <w:abstractNum w:abstractNumId="34">
    <w:nsid w:val="203C636E"/>
    <w:multiLevelType w:val="singleLevel"/>
    <w:tmpl w:val="80640BA2"/>
    <w:name w:val="Bullet 130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w w:val="101"/>
      </w:rPr>
    </w:lvl>
  </w:abstractNum>
  <w:abstractNum w:abstractNumId="35">
    <w:nsid w:val="213F2D40"/>
    <w:multiLevelType w:val="multilevel"/>
    <w:tmpl w:val="5700FC30"/>
    <w:name w:val="Numbered list 79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36">
    <w:nsid w:val="216F5F33"/>
    <w:multiLevelType w:val="multilevel"/>
    <w:tmpl w:val="D536036C"/>
    <w:name w:val="Numbered list 17"/>
    <w:lvl w:ilvl="0">
      <w:start w:val="1"/>
      <w:numFmt w:val="decimal"/>
      <w:lvlText w:val="%1."/>
      <w:lvlJc w:val="left"/>
      <w:pPr>
        <w:ind w:left="340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2143" w:firstLine="0"/>
      </w:pPr>
    </w:lvl>
    <w:lvl w:ilvl="3">
      <w:numFmt w:val="bullet"/>
      <w:lvlText w:val="•"/>
      <w:lvlJc w:val="left"/>
      <w:pPr>
        <w:ind w:left="2955" w:firstLine="0"/>
      </w:pPr>
    </w:lvl>
    <w:lvl w:ilvl="4">
      <w:numFmt w:val="bullet"/>
      <w:lvlText w:val="•"/>
      <w:lvlJc w:val="left"/>
      <w:pPr>
        <w:ind w:left="3768" w:firstLine="0"/>
      </w:pPr>
    </w:lvl>
    <w:lvl w:ilvl="5">
      <w:numFmt w:val="bullet"/>
      <w:lvlText w:val="•"/>
      <w:lvlJc w:val="left"/>
      <w:pPr>
        <w:ind w:left="4580" w:firstLine="0"/>
      </w:pPr>
    </w:lvl>
    <w:lvl w:ilvl="6">
      <w:numFmt w:val="bullet"/>
      <w:lvlText w:val="•"/>
      <w:lvlJc w:val="left"/>
      <w:pPr>
        <w:ind w:left="5393" w:firstLine="0"/>
      </w:pPr>
    </w:lvl>
    <w:lvl w:ilvl="7">
      <w:numFmt w:val="bullet"/>
      <w:lvlText w:val="•"/>
      <w:lvlJc w:val="left"/>
      <w:pPr>
        <w:ind w:left="6205" w:firstLine="0"/>
      </w:pPr>
    </w:lvl>
    <w:lvl w:ilvl="8">
      <w:numFmt w:val="bullet"/>
      <w:lvlText w:val="•"/>
      <w:lvlJc w:val="left"/>
      <w:pPr>
        <w:ind w:left="7018" w:firstLine="0"/>
      </w:pPr>
    </w:lvl>
  </w:abstractNum>
  <w:abstractNum w:abstractNumId="37">
    <w:nsid w:val="21E806AE"/>
    <w:multiLevelType w:val="multilevel"/>
    <w:tmpl w:val="05D2C144"/>
    <w:name w:val="Numbered list 51"/>
    <w:lvl w:ilvl="0">
      <w:start w:val="1"/>
      <w:numFmt w:val="decimal"/>
      <w:lvlText w:val="%1)"/>
      <w:lvlJc w:val="left"/>
      <w:pPr>
        <w:ind w:left="656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1">
      <w:numFmt w:val="bullet"/>
      <w:lvlText w:val="•"/>
      <w:lvlJc w:val="left"/>
      <w:pPr>
        <w:ind w:left="1476" w:firstLine="0"/>
      </w:pPr>
    </w:lvl>
    <w:lvl w:ilvl="2">
      <w:numFmt w:val="bullet"/>
      <w:lvlText w:val="•"/>
      <w:lvlJc w:val="left"/>
      <w:pPr>
        <w:ind w:left="2295" w:firstLine="0"/>
      </w:pPr>
    </w:lvl>
    <w:lvl w:ilvl="3">
      <w:numFmt w:val="bullet"/>
      <w:lvlText w:val="•"/>
      <w:lvlJc w:val="left"/>
      <w:pPr>
        <w:ind w:left="3113" w:firstLine="0"/>
      </w:pPr>
    </w:lvl>
    <w:lvl w:ilvl="4">
      <w:numFmt w:val="bullet"/>
      <w:lvlText w:val="•"/>
      <w:lvlJc w:val="left"/>
      <w:pPr>
        <w:ind w:left="3932" w:firstLine="0"/>
      </w:pPr>
    </w:lvl>
    <w:lvl w:ilvl="5">
      <w:numFmt w:val="bullet"/>
      <w:lvlText w:val="•"/>
      <w:lvlJc w:val="left"/>
      <w:pPr>
        <w:ind w:left="4750" w:firstLine="0"/>
      </w:pPr>
    </w:lvl>
    <w:lvl w:ilvl="6">
      <w:numFmt w:val="bullet"/>
      <w:lvlText w:val="•"/>
      <w:lvlJc w:val="left"/>
      <w:pPr>
        <w:ind w:left="5569" w:firstLine="0"/>
      </w:pPr>
    </w:lvl>
    <w:lvl w:ilvl="7">
      <w:numFmt w:val="bullet"/>
      <w:lvlText w:val="•"/>
      <w:lvlJc w:val="left"/>
      <w:pPr>
        <w:ind w:left="6387" w:firstLine="0"/>
      </w:pPr>
    </w:lvl>
    <w:lvl w:ilvl="8">
      <w:numFmt w:val="bullet"/>
      <w:lvlText w:val="•"/>
      <w:lvlJc w:val="left"/>
      <w:pPr>
        <w:ind w:left="7206" w:firstLine="0"/>
      </w:pPr>
    </w:lvl>
  </w:abstractNum>
  <w:abstractNum w:abstractNumId="38">
    <w:nsid w:val="22F84040"/>
    <w:multiLevelType w:val="multilevel"/>
    <w:tmpl w:val="E2162476"/>
    <w:lvl w:ilvl="0">
      <w:start w:val="1"/>
      <w:numFmt w:val="decimal"/>
      <w:lvlText w:val="%1)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39">
    <w:nsid w:val="24591A15"/>
    <w:multiLevelType w:val="multilevel"/>
    <w:tmpl w:val="AA8C6696"/>
    <w:name w:val="Numbered list 89"/>
    <w:lvl w:ilvl="0">
      <w:start w:val="1"/>
      <w:numFmt w:val="decimal"/>
      <w:lvlText w:val="%1)"/>
      <w:lvlJc w:val="left"/>
      <w:pPr>
        <w:ind w:left="0" w:firstLine="0"/>
      </w:pPr>
      <w:rPr>
        <w:b w:val="0"/>
      </w:rPr>
    </w:lvl>
    <w:lvl w:ilvl="1">
      <w:numFmt w:val="bullet"/>
      <w:lvlText w:val=""/>
      <w:lvlJc w:val="left"/>
      <w:pPr>
        <w:ind w:left="720" w:firstLine="0"/>
      </w:pPr>
      <w:rPr>
        <w:rFonts w:ascii="Symbol" w:hAnsi="Symbol"/>
        <w:color w:val="00B050"/>
      </w:rPr>
    </w:lvl>
    <w:lvl w:ilvl="2">
      <w:start w:val="1"/>
      <w:numFmt w:val="lowerRoman"/>
      <w:lvlText w:val="%3."/>
      <w:lvlJc w:val="left"/>
      <w:pPr>
        <w:ind w:left="1620" w:firstLine="0"/>
      </w:pPr>
    </w:lvl>
    <w:lvl w:ilvl="3">
      <w:start w:val="1"/>
      <w:numFmt w:val="decimal"/>
      <w:lvlText w:val="%4."/>
      <w:lvlJc w:val="left"/>
      <w:pPr>
        <w:ind w:left="2160" w:firstLine="0"/>
      </w:pPr>
    </w:lvl>
    <w:lvl w:ilvl="4">
      <w:start w:val="1"/>
      <w:numFmt w:val="lowerLetter"/>
      <w:lvlText w:val="%5."/>
      <w:lvlJc w:val="left"/>
      <w:pPr>
        <w:ind w:left="2880" w:firstLine="0"/>
      </w:pPr>
    </w:lvl>
    <w:lvl w:ilvl="5">
      <w:start w:val="1"/>
      <w:numFmt w:val="lowerRoman"/>
      <w:lvlText w:val="%6."/>
      <w:lvlJc w:val="left"/>
      <w:pPr>
        <w:ind w:left="3780" w:firstLine="0"/>
      </w:pPr>
    </w:lvl>
    <w:lvl w:ilvl="6">
      <w:start w:val="1"/>
      <w:numFmt w:val="decimal"/>
      <w:lvlText w:val="%7."/>
      <w:lvlJc w:val="left"/>
      <w:pPr>
        <w:ind w:left="4320" w:firstLine="0"/>
      </w:pPr>
    </w:lvl>
    <w:lvl w:ilvl="7">
      <w:start w:val="1"/>
      <w:numFmt w:val="lowerLetter"/>
      <w:lvlText w:val="%8."/>
      <w:lvlJc w:val="left"/>
      <w:pPr>
        <w:ind w:left="5040" w:firstLine="0"/>
      </w:pPr>
    </w:lvl>
    <w:lvl w:ilvl="8">
      <w:start w:val="1"/>
      <w:numFmt w:val="lowerRoman"/>
      <w:lvlText w:val="%9."/>
      <w:lvlJc w:val="left"/>
      <w:pPr>
        <w:ind w:left="5940" w:firstLine="0"/>
      </w:pPr>
    </w:lvl>
  </w:abstractNum>
  <w:abstractNum w:abstractNumId="40">
    <w:nsid w:val="24811877"/>
    <w:multiLevelType w:val="multilevel"/>
    <w:tmpl w:val="8B72F6C4"/>
    <w:name w:val="Numbered list 33"/>
    <w:lvl w:ilvl="0">
      <w:start w:val="1"/>
      <w:numFmt w:val="lowerLetter"/>
      <w:lvlText w:val="%1)"/>
      <w:lvlJc w:val="left"/>
      <w:pPr>
        <w:ind w:left="882" w:firstLine="0"/>
      </w:pPr>
    </w:lvl>
    <w:lvl w:ilvl="1">
      <w:start w:val="1"/>
      <w:numFmt w:val="lowerLetter"/>
      <w:lvlText w:val="%2."/>
      <w:lvlJc w:val="left"/>
      <w:pPr>
        <w:ind w:left="1602" w:firstLine="0"/>
      </w:pPr>
    </w:lvl>
    <w:lvl w:ilvl="2">
      <w:start w:val="1"/>
      <w:numFmt w:val="lowerRoman"/>
      <w:lvlText w:val="%3."/>
      <w:lvlJc w:val="left"/>
      <w:pPr>
        <w:ind w:left="2502" w:firstLine="0"/>
      </w:pPr>
    </w:lvl>
    <w:lvl w:ilvl="3">
      <w:start w:val="1"/>
      <w:numFmt w:val="decimal"/>
      <w:lvlText w:val="%4."/>
      <w:lvlJc w:val="left"/>
      <w:pPr>
        <w:ind w:left="3042" w:firstLine="0"/>
      </w:pPr>
    </w:lvl>
    <w:lvl w:ilvl="4">
      <w:start w:val="1"/>
      <w:numFmt w:val="lowerLetter"/>
      <w:lvlText w:val="%5."/>
      <w:lvlJc w:val="left"/>
      <w:pPr>
        <w:ind w:left="3762" w:firstLine="0"/>
      </w:pPr>
    </w:lvl>
    <w:lvl w:ilvl="5">
      <w:start w:val="1"/>
      <w:numFmt w:val="lowerRoman"/>
      <w:lvlText w:val="%6."/>
      <w:lvlJc w:val="left"/>
      <w:pPr>
        <w:ind w:left="4662" w:firstLine="0"/>
      </w:pPr>
    </w:lvl>
    <w:lvl w:ilvl="6">
      <w:start w:val="1"/>
      <w:numFmt w:val="decimal"/>
      <w:lvlText w:val="%7."/>
      <w:lvlJc w:val="left"/>
      <w:pPr>
        <w:ind w:left="5202" w:firstLine="0"/>
      </w:pPr>
    </w:lvl>
    <w:lvl w:ilvl="7">
      <w:start w:val="1"/>
      <w:numFmt w:val="lowerLetter"/>
      <w:lvlText w:val="%8."/>
      <w:lvlJc w:val="left"/>
      <w:pPr>
        <w:ind w:left="5922" w:firstLine="0"/>
      </w:pPr>
    </w:lvl>
    <w:lvl w:ilvl="8">
      <w:start w:val="1"/>
      <w:numFmt w:val="lowerRoman"/>
      <w:lvlText w:val="%9."/>
      <w:lvlJc w:val="left"/>
      <w:pPr>
        <w:ind w:left="6822" w:firstLine="0"/>
      </w:pPr>
    </w:lvl>
  </w:abstractNum>
  <w:abstractNum w:abstractNumId="41">
    <w:nsid w:val="248C4866"/>
    <w:multiLevelType w:val="singleLevel"/>
    <w:tmpl w:val="6BE6E006"/>
    <w:name w:val="Bullet 115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</w:lvl>
  </w:abstractNum>
  <w:abstractNum w:abstractNumId="42">
    <w:nsid w:val="25777F4D"/>
    <w:multiLevelType w:val="multilevel"/>
    <w:tmpl w:val="22208620"/>
    <w:name w:val="Numbered list 80"/>
    <w:lvl w:ilvl="0">
      <w:start w:val="1"/>
      <w:numFmt w:val="decimal"/>
      <w:lvlText w:val="%1."/>
      <w:lvlJc w:val="left"/>
      <w:pPr>
        <w:ind w:left="339" w:firstLine="0"/>
      </w:pPr>
      <w:rPr>
        <w:spacing w:val="-1"/>
        <w:w w:val="100"/>
        <w:sz w:val="20"/>
        <w:szCs w:val="20"/>
      </w:rPr>
    </w:lvl>
    <w:lvl w:ilvl="1">
      <w:numFmt w:val="bullet"/>
      <w:lvlText w:val="•"/>
      <w:lvlJc w:val="left"/>
      <w:pPr>
        <w:ind w:left="1173" w:firstLine="0"/>
      </w:pPr>
    </w:lvl>
    <w:lvl w:ilvl="2">
      <w:numFmt w:val="bullet"/>
      <w:lvlText w:val="•"/>
      <w:lvlJc w:val="left"/>
      <w:pPr>
        <w:ind w:left="2016" w:firstLine="0"/>
      </w:pPr>
    </w:lvl>
    <w:lvl w:ilvl="3">
      <w:numFmt w:val="bullet"/>
      <w:lvlText w:val="•"/>
      <w:lvlJc w:val="left"/>
      <w:pPr>
        <w:ind w:left="2858" w:firstLine="0"/>
      </w:pPr>
    </w:lvl>
    <w:lvl w:ilvl="4">
      <w:numFmt w:val="bullet"/>
      <w:lvlText w:val="•"/>
      <w:lvlJc w:val="left"/>
      <w:pPr>
        <w:ind w:left="3701" w:firstLine="0"/>
      </w:pPr>
    </w:lvl>
    <w:lvl w:ilvl="5">
      <w:numFmt w:val="bullet"/>
      <w:lvlText w:val="•"/>
      <w:lvlJc w:val="left"/>
      <w:pPr>
        <w:ind w:left="4543" w:firstLine="0"/>
      </w:pPr>
    </w:lvl>
    <w:lvl w:ilvl="6">
      <w:numFmt w:val="bullet"/>
      <w:lvlText w:val="•"/>
      <w:lvlJc w:val="left"/>
      <w:pPr>
        <w:ind w:left="5386" w:firstLine="0"/>
      </w:pPr>
    </w:lvl>
    <w:lvl w:ilvl="7">
      <w:numFmt w:val="bullet"/>
      <w:lvlText w:val="•"/>
      <w:lvlJc w:val="left"/>
      <w:pPr>
        <w:ind w:left="6228" w:firstLine="0"/>
      </w:pPr>
    </w:lvl>
    <w:lvl w:ilvl="8">
      <w:numFmt w:val="bullet"/>
      <w:lvlText w:val="•"/>
      <w:lvlJc w:val="left"/>
      <w:pPr>
        <w:ind w:left="7071" w:firstLine="0"/>
      </w:pPr>
    </w:lvl>
  </w:abstractNum>
  <w:abstractNum w:abstractNumId="43">
    <w:nsid w:val="26291F2B"/>
    <w:multiLevelType w:val="singleLevel"/>
    <w:tmpl w:val="CDFE2AC8"/>
    <w:name w:val="Bullet 105"/>
    <w:lvl w:ilvl="0">
      <w:numFmt w:val="bullet"/>
      <w:lvlText w:val="o"/>
      <w:lvlJc w:val="left"/>
      <w:pPr>
        <w:tabs>
          <w:tab w:val="num" w:pos="0"/>
        </w:tabs>
        <w:ind w:left="0" w:firstLine="0"/>
      </w:pPr>
      <w:rPr>
        <w:rFonts w:ascii="Courier New" w:hAnsi="Courier New" w:cs="Courier New"/>
      </w:rPr>
    </w:lvl>
  </w:abstractNum>
  <w:abstractNum w:abstractNumId="44">
    <w:nsid w:val="26496B77"/>
    <w:multiLevelType w:val="multilevel"/>
    <w:tmpl w:val="E83862A8"/>
    <w:name w:val="Numbered list 49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45">
    <w:nsid w:val="265D01A4"/>
    <w:multiLevelType w:val="multilevel"/>
    <w:tmpl w:val="238C152C"/>
    <w:name w:val="Numbered list 34"/>
    <w:lvl w:ilvl="0">
      <w:start w:val="1"/>
      <w:numFmt w:val="decimal"/>
      <w:lvlText w:val="%1."/>
      <w:lvlJc w:val="left"/>
      <w:pPr>
        <w:ind w:left="338" w:firstLine="0"/>
      </w:pPr>
      <w:rPr>
        <w:spacing w:val="0"/>
        <w:w w:val="100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46">
    <w:nsid w:val="28893A03"/>
    <w:multiLevelType w:val="multilevel"/>
    <w:tmpl w:val="68C85AF2"/>
    <w:name w:val="Numbered list 48"/>
    <w:lvl w:ilvl="0">
      <w:start w:val="1"/>
      <w:numFmt w:val="decimal"/>
      <w:lvlText w:val="%1."/>
      <w:lvlJc w:val="left"/>
      <w:pPr>
        <w:ind w:left="457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2">
      <w:start w:val="1"/>
      <w:numFmt w:val="lowerLetter"/>
      <w:lvlText w:val="%3)"/>
      <w:lvlJc w:val="left"/>
      <w:pPr>
        <w:ind w:left="87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1848" w:firstLine="0"/>
      </w:pPr>
    </w:lvl>
    <w:lvl w:ilvl="4">
      <w:numFmt w:val="bullet"/>
      <w:lvlText w:val="•"/>
      <w:lvlJc w:val="left"/>
      <w:pPr>
        <w:ind w:left="2819" w:firstLine="0"/>
      </w:pPr>
    </w:lvl>
    <w:lvl w:ilvl="5">
      <w:numFmt w:val="bullet"/>
      <w:lvlText w:val="•"/>
      <w:lvlJc w:val="left"/>
      <w:pPr>
        <w:ind w:left="3790" w:firstLine="0"/>
      </w:pPr>
    </w:lvl>
    <w:lvl w:ilvl="6">
      <w:numFmt w:val="bullet"/>
      <w:lvlText w:val="•"/>
      <w:lvlJc w:val="left"/>
      <w:pPr>
        <w:ind w:left="4760" w:firstLine="0"/>
      </w:pPr>
    </w:lvl>
    <w:lvl w:ilvl="7">
      <w:numFmt w:val="bullet"/>
      <w:lvlText w:val="•"/>
      <w:lvlJc w:val="left"/>
      <w:pPr>
        <w:ind w:left="5731" w:firstLine="0"/>
      </w:pPr>
    </w:lvl>
    <w:lvl w:ilvl="8">
      <w:numFmt w:val="bullet"/>
      <w:lvlText w:val="•"/>
      <w:lvlJc w:val="left"/>
      <w:pPr>
        <w:ind w:left="6702" w:firstLine="0"/>
      </w:pPr>
    </w:lvl>
  </w:abstractNum>
  <w:abstractNum w:abstractNumId="47">
    <w:nsid w:val="2AEA1346"/>
    <w:multiLevelType w:val="multilevel"/>
    <w:tmpl w:val="1D52423C"/>
    <w:name w:val="Numbered list 62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)"/>
      <w:lvlJc w:val="left"/>
      <w:pPr>
        <w:ind w:left="1080" w:firstLine="0"/>
      </w:pPr>
      <w:rPr>
        <w:color w:val="000000"/>
        <w:w w:val="101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color w:val="000000"/>
      </w:r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48">
    <w:nsid w:val="2B7573D0"/>
    <w:multiLevelType w:val="multilevel"/>
    <w:tmpl w:val="A22020F2"/>
    <w:name w:val="Numbered list 3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49">
    <w:nsid w:val="2B8956B4"/>
    <w:multiLevelType w:val="singleLevel"/>
    <w:tmpl w:val="15BAFBF8"/>
    <w:name w:val="Bullet 145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b w:val="0"/>
        <w:smallCaps w:val="0"/>
        <w:spacing w:val="0"/>
        <w:vertAlign w:val="baseline"/>
      </w:rPr>
    </w:lvl>
  </w:abstractNum>
  <w:abstractNum w:abstractNumId="50">
    <w:nsid w:val="2C0D36D7"/>
    <w:multiLevelType w:val="multilevel"/>
    <w:tmpl w:val="4D2AD2AA"/>
    <w:name w:val="Numbered list 37"/>
    <w:lvl w:ilvl="0">
      <w:start w:val="1"/>
      <w:numFmt w:val="decimal"/>
      <w:lvlText w:val="%1)"/>
      <w:lvlJc w:val="left"/>
      <w:pPr>
        <w:ind w:left="581" w:firstLine="0"/>
      </w:pPr>
    </w:lvl>
    <w:lvl w:ilvl="1">
      <w:start w:val="1"/>
      <w:numFmt w:val="lowerLetter"/>
      <w:lvlText w:val="%2."/>
      <w:lvlJc w:val="left"/>
      <w:pPr>
        <w:ind w:left="1301" w:firstLine="0"/>
      </w:pPr>
    </w:lvl>
    <w:lvl w:ilvl="2">
      <w:start w:val="1"/>
      <w:numFmt w:val="lowerRoman"/>
      <w:lvlText w:val="%3."/>
      <w:lvlJc w:val="left"/>
      <w:pPr>
        <w:ind w:left="2201" w:firstLine="0"/>
      </w:pPr>
    </w:lvl>
    <w:lvl w:ilvl="3">
      <w:start w:val="1"/>
      <w:numFmt w:val="decimal"/>
      <w:lvlText w:val="%4."/>
      <w:lvlJc w:val="left"/>
      <w:pPr>
        <w:ind w:left="2741" w:firstLine="0"/>
      </w:pPr>
    </w:lvl>
    <w:lvl w:ilvl="4">
      <w:start w:val="1"/>
      <w:numFmt w:val="lowerLetter"/>
      <w:lvlText w:val="%5."/>
      <w:lvlJc w:val="left"/>
      <w:pPr>
        <w:ind w:left="3461" w:firstLine="0"/>
      </w:pPr>
    </w:lvl>
    <w:lvl w:ilvl="5">
      <w:start w:val="1"/>
      <w:numFmt w:val="lowerRoman"/>
      <w:lvlText w:val="%6."/>
      <w:lvlJc w:val="left"/>
      <w:pPr>
        <w:ind w:left="4361" w:firstLine="0"/>
      </w:pPr>
    </w:lvl>
    <w:lvl w:ilvl="6">
      <w:start w:val="1"/>
      <w:numFmt w:val="decimal"/>
      <w:lvlText w:val="%7."/>
      <w:lvlJc w:val="left"/>
      <w:pPr>
        <w:ind w:left="4901" w:firstLine="0"/>
      </w:pPr>
    </w:lvl>
    <w:lvl w:ilvl="7">
      <w:start w:val="1"/>
      <w:numFmt w:val="lowerLetter"/>
      <w:lvlText w:val="%8."/>
      <w:lvlJc w:val="left"/>
      <w:pPr>
        <w:ind w:left="5621" w:firstLine="0"/>
      </w:pPr>
    </w:lvl>
    <w:lvl w:ilvl="8">
      <w:start w:val="1"/>
      <w:numFmt w:val="lowerRoman"/>
      <w:lvlText w:val="%9."/>
      <w:lvlJc w:val="left"/>
      <w:pPr>
        <w:ind w:left="6521" w:firstLine="0"/>
      </w:pPr>
    </w:lvl>
  </w:abstractNum>
  <w:abstractNum w:abstractNumId="51">
    <w:nsid w:val="2E036204"/>
    <w:multiLevelType w:val="multilevel"/>
    <w:tmpl w:val="11E016BE"/>
    <w:name w:val="Numbered list 70"/>
    <w:lvl w:ilvl="0">
      <w:start w:val="1"/>
      <w:numFmt w:val="decimal"/>
      <w:lvlText w:val="%1."/>
      <w:lvlJc w:val="left"/>
      <w:pPr>
        <w:ind w:left="116" w:firstLine="0"/>
      </w:pPr>
    </w:lvl>
    <w:lvl w:ilvl="1">
      <w:start w:val="1"/>
      <w:numFmt w:val="lowerLetter"/>
      <w:lvlText w:val="%2."/>
      <w:lvlJc w:val="left"/>
      <w:pPr>
        <w:ind w:left="836" w:firstLine="0"/>
      </w:pPr>
    </w:lvl>
    <w:lvl w:ilvl="2">
      <w:start w:val="1"/>
      <w:numFmt w:val="lowerRoman"/>
      <w:lvlText w:val="%3."/>
      <w:lvlJc w:val="left"/>
      <w:pPr>
        <w:ind w:left="1736" w:firstLine="0"/>
      </w:pPr>
    </w:lvl>
    <w:lvl w:ilvl="3">
      <w:start w:val="1"/>
      <w:numFmt w:val="decimal"/>
      <w:lvlText w:val="%4."/>
      <w:lvlJc w:val="left"/>
      <w:pPr>
        <w:ind w:left="2276" w:firstLine="0"/>
      </w:pPr>
    </w:lvl>
    <w:lvl w:ilvl="4">
      <w:start w:val="1"/>
      <w:numFmt w:val="lowerLetter"/>
      <w:lvlText w:val="%5."/>
      <w:lvlJc w:val="left"/>
      <w:pPr>
        <w:ind w:left="2996" w:firstLine="0"/>
      </w:pPr>
    </w:lvl>
    <w:lvl w:ilvl="5">
      <w:start w:val="1"/>
      <w:numFmt w:val="lowerRoman"/>
      <w:lvlText w:val="%6."/>
      <w:lvlJc w:val="left"/>
      <w:pPr>
        <w:ind w:left="3896" w:firstLine="0"/>
      </w:pPr>
    </w:lvl>
    <w:lvl w:ilvl="6">
      <w:start w:val="1"/>
      <w:numFmt w:val="decimal"/>
      <w:lvlText w:val="%7."/>
      <w:lvlJc w:val="left"/>
      <w:pPr>
        <w:ind w:left="4436" w:firstLine="0"/>
      </w:pPr>
    </w:lvl>
    <w:lvl w:ilvl="7">
      <w:start w:val="1"/>
      <w:numFmt w:val="lowerLetter"/>
      <w:lvlText w:val="%8."/>
      <w:lvlJc w:val="left"/>
      <w:pPr>
        <w:ind w:left="5156" w:firstLine="0"/>
      </w:pPr>
    </w:lvl>
    <w:lvl w:ilvl="8">
      <w:start w:val="1"/>
      <w:numFmt w:val="lowerRoman"/>
      <w:lvlText w:val="%9."/>
      <w:lvlJc w:val="left"/>
      <w:pPr>
        <w:ind w:left="6056" w:firstLine="0"/>
      </w:pPr>
    </w:lvl>
  </w:abstractNum>
  <w:abstractNum w:abstractNumId="52">
    <w:nsid w:val="2E2871A5"/>
    <w:multiLevelType w:val="multilevel"/>
    <w:tmpl w:val="1F707B6E"/>
    <w:name w:val="Numbered list 63"/>
    <w:lvl w:ilvl="0">
      <w:start w:val="15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338" w:firstLine="0"/>
      </w:pPr>
    </w:lvl>
    <w:lvl w:ilvl="3">
      <w:numFmt w:val="bullet"/>
      <w:lvlText w:val="•"/>
      <w:lvlJc w:val="left"/>
      <w:pPr>
        <w:ind w:left="1401" w:firstLine="0"/>
      </w:pPr>
    </w:lvl>
    <w:lvl w:ilvl="4">
      <w:numFmt w:val="bullet"/>
      <w:lvlText w:val="•"/>
      <w:lvlJc w:val="left"/>
      <w:pPr>
        <w:ind w:left="2464" w:firstLine="0"/>
      </w:pPr>
    </w:lvl>
    <w:lvl w:ilvl="5">
      <w:numFmt w:val="bullet"/>
      <w:lvlText w:val="•"/>
      <w:lvlJc w:val="left"/>
      <w:pPr>
        <w:ind w:left="3527" w:firstLine="0"/>
      </w:pPr>
    </w:lvl>
    <w:lvl w:ilvl="6">
      <w:numFmt w:val="bullet"/>
      <w:lvlText w:val="•"/>
      <w:lvlJc w:val="left"/>
      <w:pPr>
        <w:ind w:left="4590" w:firstLine="0"/>
      </w:pPr>
    </w:lvl>
    <w:lvl w:ilvl="7">
      <w:numFmt w:val="bullet"/>
      <w:lvlText w:val="•"/>
      <w:lvlJc w:val="left"/>
      <w:pPr>
        <w:ind w:left="5654" w:firstLine="0"/>
      </w:pPr>
    </w:lvl>
    <w:lvl w:ilvl="8">
      <w:numFmt w:val="bullet"/>
      <w:lvlText w:val="•"/>
      <w:lvlJc w:val="left"/>
      <w:pPr>
        <w:ind w:left="6717" w:firstLine="0"/>
      </w:pPr>
    </w:lvl>
  </w:abstractNum>
  <w:abstractNum w:abstractNumId="53">
    <w:nsid w:val="2EC86EDE"/>
    <w:multiLevelType w:val="multilevel"/>
    <w:tmpl w:val="03BE0A6E"/>
    <w:name w:val="Numbered list 93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)"/>
      <w:lvlJc w:val="left"/>
      <w:pPr>
        <w:ind w:left="1080" w:firstLine="0"/>
      </w:pPr>
      <w:rPr>
        <w:color w:val="auto"/>
        <w:w w:val="101"/>
      </w:rPr>
    </w:lvl>
    <w:lvl w:ilvl="2">
      <w:start w:val="1"/>
      <w:numFmt w:val="lowerRoman"/>
      <w:lvlText w:val="%3."/>
      <w:lvlJc w:val="left"/>
      <w:pPr>
        <w:ind w:left="1980" w:firstLine="0"/>
      </w:pPr>
      <w:rPr>
        <w:color w:val="000000"/>
      </w:r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54">
    <w:nsid w:val="2FC313FB"/>
    <w:multiLevelType w:val="multilevel"/>
    <w:tmpl w:val="5A1A2030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5">
    <w:nsid w:val="309865B1"/>
    <w:multiLevelType w:val="hybridMultilevel"/>
    <w:tmpl w:val="EBDE69C8"/>
    <w:lvl w:ilvl="0" w:tplc="254664E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8C3EC9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2" w:tplc="56CA13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Calibri" w:hAnsi="Calibri" w:cs="Times New Roman" w:hint="default"/>
        <w:sz w:val="22"/>
        <w:szCs w:val="22"/>
      </w:rPr>
    </w:lvl>
    <w:lvl w:ilvl="3" w:tplc="1C9CE4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50B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725E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BAB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44D0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8848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6">
    <w:nsid w:val="30A5567D"/>
    <w:multiLevelType w:val="multilevel"/>
    <w:tmpl w:val="63681E1C"/>
    <w:name w:val="Numbered list 2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57">
    <w:nsid w:val="31067D7E"/>
    <w:multiLevelType w:val="multilevel"/>
    <w:tmpl w:val="47727738"/>
    <w:lvl w:ilvl="0">
      <w:start w:val="1"/>
      <w:numFmt w:val="lowerLetter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58">
    <w:nsid w:val="312210B9"/>
    <w:multiLevelType w:val="singleLevel"/>
    <w:tmpl w:val="96F6CC22"/>
    <w:name w:val="Bullet 140"/>
    <w:lvl w:ilvl="0">
      <w:start w:val="15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</w:abstractNum>
  <w:abstractNum w:abstractNumId="59">
    <w:nsid w:val="32257189"/>
    <w:multiLevelType w:val="multilevel"/>
    <w:tmpl w:val="CDA82E1C"/>
    <w:name w:val="Numbered list 88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)"/>
      <w:lvlJc w:val="left"/>
      <w:pPr>
        <w:ind w:left="360" w:firstLine="0"/>
      </w:pPr>
    </w:lvl>
    <w:lvl w:ilvl="2">
      <w:start w:val="1"/>
      <w:numFmt w:val="lowerRoman"/>
      <w:lvlText w:val="%3)"/>
      <w:lvlJc w:val="left"/>
      <w:pPr>
        <w:ind w:left="720" w:firstLine="0"/>
      </w:pPr>
    </w:lvl>
    <w:lvl w:ilvl="3">
      <w:start w:val="1"/>
      <w:numFmt w:val="decimal"/>
      <w:lvlText w:val="(%4)"/>
      <w:lvlJc w:val="left"/>
      <w:pPr>
        <w:ind w:left="1080" w:firstLine="0"/>
      </w:pPr>
    </w:lvl>
    <w:lvl w:ilvl="4">
      <w:start w:val="1"/>
      <w:numFmt w:val="lowerLetter"/>
      <w:lvlText w:val="(%5)"/>
      <w:lvlJc w:val="left"/>
      <w:pPr>
        <w:ind w:left="1440" w:firstLine="0"/>
      </w:pPr>
    </w:lvl>
    <w:lvl w:ilvl="5">
      <w:start w:val="1"/>
      <w:numFmt w:val="lowerRoman"/>
      <w:lvlText w:val="(%6)"/>
      <w:lvlJc w:val="left"/>
      <w:pPr>
        <w:ind w:left="1800" w:firstLine="0"/>
      </w:pPr>
    </w:lvl>
    <w:lvl w:ilvl="6">
      <w:start w:val="1"/>
      <w:numFmt w:val="decimal"/>
      <w:lvlText w:val="%7."/>
      <w:lvlJc w:val="left"/>
      <w:pPr>
        <w:ind w:left="2160" w:firstLine="0"/>
      </w:pPr>
    </w:lvl>
    <w:lvl w:ilvl="7">
      <w:start w:val="1"/>
      <w:numFmt w:val="lowerLetter"/>
      <w:lvlText w:val="%8."/>
      <w:lvlJc w:val="left"/>
      <w:pPr>
        <w:ind w:left="2520" w:firstLine="0"/>
      </w:pPr>
    </w:lvl>
    <w:lvl w:ilvl="8">
      <w:start w:val="1"/>
      <w:numFmt w:val="lowerRoman"/>
      <w:lvlText w:val="%9."/>
      <w:lvlJc w:val="left"/>
      <w:pPr>
        <w:ind w:left="2880" w:firstLine="0"/>
      </w:pPr>
    </w:lvl>
  </w:abstractNum>
  <w:abstractNum w:abstractNumId="60">
    <w:nsid w:val="352D4CFD"/>
    <w:multiLevelType w:val="multilevel"/>
    <w:tmpl w:val="94E22566"/>
    <w:lvl w:ilvl="0">
      <w:start w:val="1"/>
      <w:numFmt w:val="lowerLetter"/>
      <w:lvlText w:val="%1)"/>
      <w:lvlJc w:val="left"/>
      <w:pPr>
        <w:ind w:left="720" w:firstLine="0"/>
      </w:pPr>
      <w:rPr>
        <w:rFonts w:ascii="Calibri" w:hAnsi="Calibri" w:cs="Times New Roman"/>
        <w:color w:val="000000"/>
        <w:spacing w:val="-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1">
    <w:nsid w:val="359E1C3C"/>
    <w:multiLevelType w:val="multilevel"/>
    <w:tmpl w:val="9D1A83A8"/>
    <w:name w:val="Numbered list 56"/>
    <w:lvl w:ilvl="0">
      <w:start w:val="1"/>
      <w:numFmt w:val="decimal"/>
      <w:lvlText w:val="%1)"/>
      <w:lvlJc w:val="left"/>
      <w:pPr>
        <w:ind w:left="114" w:firstLine="0"/>
      </w:pPr>
      <w:rPr>
        <w:w w:val="101"/>
      </w:rPr>
    </w:lvl>
    <w:lvl w:ilvl="1">
      <w:start w:val="1"/>
      <w:numFmt w:val="lowerLetter"/>
      <w:lvlText w:val="%2)"/>
      <w:lvlJc w:val="left"/>
      <w:pPr>
        <w:ind w:left="834" w:firstLine="0"/>
      </w:pPr>
      <w:rPr>
        <w:w w:val="101"/>
      </w:rPr>
    </w:lvl>
    <w:lvl w:ilvl="2">
      <w:start w:val="1"/>
      <w:numFmt w:val="lowerRoman"/>
      <w:lvlText w:val="%3."/>
      <w:lvlJc w:val="left"/>
      <w:pPr>
        <w:ind w:left="1734" w:firstLine="0"/>
      </w:pPr>
    </w:lvl>
    <w:lvl w:ilvl="3">
      <w:start w:val="1"/>
      <w:numFmt w:val="decimal"/>
      <w:lvlText w:val="%4."/>
      <w:lvlJc w:val="left"/>
      <w:pPr>
        <w:ind w:left="2274" w:firstLine="0"/>
      </w:pPr>
    </w:lvl>
    <w:lvl w:ilvl="4">
      <w:start w:val="1"/>
      <w:numFmt w:val="lowerLetter"/>
      <w:lvlText w:val="%5."/>
      <w:lvlJc w:val="left"/>
      <w:pPr>
        <w:ind w:left="2994" w:firstLine="0"/>
      </w:pPr>
    </w:lvl>
    <w:lvl w:ilvl="5">
      <w:start w:val="1"/>
      <w:numFmt w:val="lowerRoman"/>
      <w:lvlText w:val="%6."/>
      <w:lvlJc w:val="left"/>
      <w:pPr>
        <w:ind w:left="3894" w:firstLine="0"/>
      </w:pPr>
    </w:lvl>
    <w:lvl w:ilvl="6">
      <w:start w:val="1"/>
      <w:numFmt w:val="decimal"/>
      <w:lvlText w:val="%7."/>
      <w:lvlJc w:val="left"/>
      <w:pPr>
        <w:ind w:left="4434" w:firstLine="0"/>
      </w:pPr>
    </w:lvl>
    <w:lvl w:ilvl="7">
      <w:start w:val="1"/>
      <w:numFmt w:val="lowerLetter"/>
      <w:lvlText w:val="%8."/>
      <w:lvlJc w:val="left"/>
      <w:pPr>
        <w:ind w:left="5154" w:firstLine="0"/>
      </w:pPr>
    </w:lvl>
    <w:lvl w:ilvl="8">
      <w:start w:val="1"/>
      <w:numFmt w:val="lowerRoman"/>
      <w:lvlText w:val="%9."/>
      <w:lvlJc w:val="left"/>
      <w:pPr>
        <w:ind w:left="6054" w:firstLine="0"/>
      </w:pPr>
    </w:lvl>
  </w:abstractNum>
  <w:abstractNum w:abstractNumId="62">
    <w:nsid w:val="35B46F25"/>
    <w:multiLevelType w:val="hybridMultilevel"/>
    <w:tmpl w:val="9B9ADF68"/>
    <w:lvl w:ilvl="0" w:tplc="0415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3">
    <w:nsid w:val="35B928C0"/>
    <w:multiLevelType w:val="multilevel"/>
    <w:tmpl w:val="F65A7604"/>
    <w:name w:val="Numbered list 40"/>
    <w:lvl w:ilvl="0">
      <w:start w:val="1"/>
      <w:numFmt w:val="lowerLetter"/>
      <w:lvlText w:val="%1)"/>
      <w:lvlJc w:val="left"/>
      <w:pPr>
        <w:ind w:left="518" w:firstLine="0"/>
      </w:pPr>
      <w:rPr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698" w:firstLine="0"/>
      </w:pPr>
      <w:rPr>
        <w:spacing w:val="-1"/>
        <w:w w:val="100"/>
        <w:sz w:val="20"/>
        <w:szCs w:val="20"/>
      </w:rPr>
    </w:lvl>
    <w:lvl w:ilvl="2">
      <w:numFmt w:val="bullet"/>
      <w:lvlText w:val="-"/>
      <w:lvlJc w:val="left"/>
      <w:pPr>
        <w:ind w:left="1042" w:firstLine="0"/>
      </w:pPr>
      <w:rPr>
        <w:rFonts w:ascii="Arial" w:eastAsia="Arial" w:hAnsi="Arial" w:cs="Arial"/>
        <w:w w:val="100"/>
        <w:sz w:val="22"/>
        <w:szCs w:val="22"/>
      </w:rPr>
    </w:lvl>
    <w:lvl w:ilvl="3">
      <w:numFmt w:val="bullet"/>
      <w:lvlText w:val="*"/>
      <w:lvlJc w:val="left"/>
      <w:pPr>
        <w:ind w:left="1239" w:firstLine="0"/>
      </w:pPr>
      <w:rPr>
        <w:rFonts w:ascii="Arial" w:eastAsia="Arial" w:hAnsi="Arial" w:cs="Arial"/>
        <w:w w:val="100"/>
        <w:sz w:val="22"/>
        <w:szCs w:val="22"/>
      </w:rPr>
    </w:lvl>
    <w:lvl w:ilvl="4">
      <w:numFmt w:val="bullet"/>
      <w:lvlText w:val="•"/>
      <w:lvlJc w:val="left"/>
      <w:pPr>
        <w:ind w:left="2322" w:firstLine="0"/>
      </w:pPr>
    </w:lvl>
    <w:lvl w:ilvl="5">
      <w:numFmt w:val="bullet"/>
      <w:lvlText w:val="•"/>
      <w:lvlJc w:val="left"/>
      <w:pPr>
        <w:ind w:left="3406" w:firstLine="0"/>
      </w:pPr>
    </w:lvl>
    <w:lvl w:ilvl="6">
      <w:numFmt w:val="bullet"/>
      <w:lvlText w:val="•"/>
      <w:lvlJc w:val="left"/>
      <w:pPr>
        <w:ind w:left="4489" w:firstLine="0"/>
      </w:pPr>
    </w:lvl>
    <w:lvl w:ilvl="7">
      <w:numFmt w:val="bullet"/>
      <w:lvlText w:val="•"/>
      <w:lvlJc w:val="left"/>
      <w:pPr>
        <w:ind w:left="5573" w:firstLine="0"/>
      </w:pPr>
    </w:lvl>
    <w:lvl w:ilvl="8">
      <w:numFmt w:val="bullet"/>
      <w:lvlText w:val="•"/>
      <w:lvlJc w:val="left"/>
      <w:pPr>
        <w:ind w:left="6657" w:firstLine="0"/>
      </w:pPr>
    </w:lvl>
  </w:abstractNum>
  <w:abstractNum w:abstractNumId="64">
    <w:nsid w:val="36A47A0B"/>
    <w:multiLevelType w:val="multilevel"/>
    <w:tmpl w:val="7DD49B2A"/>
    <w:name w:val="Numbered list 32"/>
    <w:lvl w:ilvl="0">
      <w:start w:val="29"/>
      <w:numFmt w:val="decimal"/>
      <w:lvlText w:val="%1."/>
      <w:lvlJc w:val="left"/>
      <w:pPr>
        <w:ind w:left="158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718" w:firstLine="0"/>
      </w:pPr>
    </w:lvl>
    <w:lvl w:ilvl="4">
      <w:numFmt w:val="bullet"/>
      <w:lvlText w:val="•"/>
      <w:lvlJc w:val="left"/>
      <w:pPr>
        <w:ind w:left="1850" w:firstLine="0"/>
      </w:pPr>
    </w:lvl>
    <w:lvl w:ilvl="5">
      <w:numFmt w:val="bullet"/>
      <w:lvlText w:val="•"/>
      <w:lvlJc w:val="left"/>
      <w:pPr>
        <w:ind w:left="2982" w:firstLine="0"/>
      </w:pPr>
    </w:lvl>
    <w:lvl w:ilvl="6">
      <w:numFmt w:val="bullet"/>
      <w:lvlText w:val="•"/>
      <w:lvlJc w:val="left"/>
      <w:pPr>
        <w:ind w:left="4114" w:firstLine="0"/>
      </w:pPr>
    </w:lvl>
    <w:lvl w:ilvl="7">
      <w:numFmt w:val="bullet"/>
      <w:lvlText w:val="•"/>
      <w:lvlJc w:val="left"/>
      <w:pPr>
        <w:ind w:left="5246" w:firstLine="0"/>
      </w:pPr>
    </w:lvl>
    <w:lvl w:ilvl="8">
      <w:numFmt w:val="bullet"/>
      <w:lvlText w:val="•"/>
      <w:lvlJc w:val="left"/>
      <w:pPr>
        <w:ind w:left="6379" w:firstLine="0"/>
      </w:pPr>
    </w:lvl>
  </w:abstractNum>
  <w:abstractNum w:abstractNumId="65">
    <w:nsid w:val="36DF4B18"/>
    <w:multiLevelType w:val="multilevel"/>
    <w:tmpl w:val="59F8130E"/>
    <w:name w:val="Numbered list 69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66">
    <w:nsid w:val="37270EBD"/>
    <w:multiLevelType w:val="multilevel"/>
    <w:tmpl w:val="52D89880"/>
    <w:name w:val="Numbered list 65"/>
    <w:lvl w:ilvl="0">
      <w:start w:val="19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698" w:firstLine="0"/>
      </w:pPr>
    </w:lvl>
    <w:lvl w:ilvl="4">
      <w:numFmt w:val="bullet"/>
      <w:lvlText w:val="•"/>
      <w:lvlJc w:val="left"/>
      <w:pPr>
        <w:ind w:left="938" w:firstLine="0"/>
      </w:pPr>
    </w:lvl>
    <w:lvl w:ilvl="5">
      <w:numFmt w:val="bullet"/>
      <w:lvlText w:val="•"/>
      <w:lvlJc w:val="left"/>
      <w:pPr>
        <w:ind w:left="2222" w:firstLine="0"/>
      </w:pPr>
    </w:lvl>
    <w:lvl w:ilvl="6">
      <w:numFmt w:val="bullet"/>
      <w:lvlText w:val="•"/>
      <w:lvlJc w:val="left"/>
      <w:pPr>
        <w:ind w:left="3506" w:firstLine="0"/>
      </w:pPr>
    </w:lvl>
    <w:lvl w:ilvl="7">
      <w:numFmt w:val="bullet"/>
      <w:lvlText w:val="•"/>
      <w:lvlJc w:val="left"/>
      <w:pPr>
        <w:ind w:left="4790" w:firstLine="0"/>
      </w:pPr>
    </w:lvl>
    <w:lvl w:ilvl="8">
      <w:numFmt w:val="bullet"/>
      <w:lvlText w:val="•"/>
      <w:lvlJc w:val="left"/>
      <w:pPr>
        <w:ind w:left="6075" w:firstLine="0"/>
      </w:pPr>
    </w:lvl>
  </w:abstractNum>
  <w:abstractNum w:abstractNumId="67">
    <w:nsid w:val="37C53578"/>
    <w:multiLevelType w:val="multilevel"/>
    <w:tmpl w:val="DE68D4E8"/>
    <w:lvl w:ilvl="0">
      <w:start w:val="1"/>
      <w:numFmt w:val="lowerLetter"/>
      <w:lvlText w:val="%1)"/>
      <w:lvlJc w:val="left"/>
      <w:pPr>
        <w:ind w:left="720" w:firstLine="0"/>
      </w:pPr>
      <w:rPr>
        <w:rFonts w:ascii="Calibri" w:hAnsi="Calibri" w:cs="Times New Roman"/>
        <w:color w:val="000000"/>
        <w:spacing w:val="1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68">
    <w:nsid w:val="38C34E3D"/>
    <w:multiLevelType w:val="multilevel"/>
    <w:tmpl w:val="9A843634"/>
    <w:name w:val="Numbered list 28"/>
    <w:lvl w:ilvl="0">
      <w:start w:val="1"/>
      <w:numFmt w:val="lowerRoman"/>
      <w:lvlText w:val="%1."/>
      <w:lvlJc w:val="left"/>
      <w:pPr>
        <w:ind w:left="1080" w:firstLine="0"/>
      </w:pPr>
      <w:rPr>
        <w:color w:val="000000"/>
        <w:spacing w:val="9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360" w:firstLine="0"/>
      </w:pPr>
      <w:rPr>
        <w:rFonts w:cs="Times New Roman"/>
      </w:rPr>
    </w:lvl>
    <w:lvl w:ilvl="2">
      <w:numFmt w:val="decimal"/>
      <w:lvlText w:val=""/>
      <w:lvlJc w:val="left"/>
      <w:pPr>
        <w:ind w:left="360" w:firstLine="0"/>
      </w:pPr>
      <w:rPr>
        <w:rFonts w:cs="Times New Roman"/>
      </w:rPr>
    </w:lvl>
    <w:lvl w:ilvl="3">
      <w:numFmt w:val="decimal"/>
      <w:lvlText w:val=""/>
      <w:lvlJc w:val="left"/>
      <w:pPr>
        <w:ind w:left="360" w:firstLine="0"/>
      </w:pPr>
      <w:rPr>
        <w:rFonts w:cs="Times New Roman"/>
      </w:rPr>
    </w:lvl>
    <w:lvl w:ilvl="4">
      <w:numFmt w:val="decimal"/>
      <w:lvlText w:val=""/>
      <w:lvlJc w:val="left"/>
      <w:pPr>
        <w:ind w:left="360" w:firstLine="0"/>
      </w:pPr>
      <w:rPr>
        <w:rFonts w:cs="Times New Roman"/>
      </w:rPr>
    </w:lvl>
    <w:lvl w:ilvl="5">
      <w:numFmt w:val="decimal"/>
      <w:lvlText w:val=""/>
      <w:lvlJc w:val="left"/>
      <w:pPr>
        <w:ind w:left="360" w:firstLine="0"/>
      </w:pPr>
      <w:rPr>
        <w:rFonts w:cs="Times New Roman"/>
      </w:rPr>
    </w:lvl>
    <w:lvl w:ilvl="6">
      <w:numFmt w:val="decimal"/>
      <w:lvlText w:val=""/>
      <w:lvlJc w:val="left"/>
      <w:pPr>
        <w:ind w:left="360" w:firstLine="0"/>
      </w:pPr>
      <w:rPr>
        <w:rFonts w:cs="Times New Roman"/>
      </w:rPr>
    </w:lvl>
    <w:lvl w:ilvl="7">
      <w:numFmt w:val="decimal"/>
      <w:lvlText w:val=""/>
      <w:lvlJc w:val="left"/>
      <w:pPr>
        <w:ind w:left="360" w:firstLine="0"/>
      </w:pPr>
      <w:rPr>
        <w:rFonts w:cs="Times New Roman"/>
      </w:rPr>
    </w:lvl>
    <w:lvl w:ilvl="8">
      <w:numFmt w:val="decimal"/>
      <w:lvlText w:val=""/>
      <w:lvlJc w:val="left"/>
      <w:pPr>
        <w:ind w:left="360" w:firstLine="0"/>
      </w:pPr>
      <w:rPr>
        <w:rFonts w:cs="Times New Roman"/>
      </w:rPr>
    </w:lvl>
  </w:abstractNum>
  <w:abstractNum w:abstractNumId="69">
    <w:nsid w:val="38E67D63"/>
    <w:multiLevelType w:val="multilevel"/>
    <w:tmpl w:val="2068AC46"/>
    <w:name w:val="Numbered list 38"/>
    <w:lvl w:ilvl="0">
      <w:start w:val="1"/>
      <w:numFmt w:val="decimal"/>
      <w:lvlText w:val="%1."/>
      <w:lvlJc w:val="left"/>
      <w:pPr>
        <w:ind w:left="340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1420" w:firstLine="0"/>
      </w:pPr>
    </w:lvl>
    <w:lvl w:ilvl="3">
      <w:numFmt w:val="bullet"/>
      <w:lvlText w:val="•"/>
      <w:lvlJc w:val="left"/>
      <w:pPr>
        <w:ind w:left="2323" w:firstLine="0"/>
      </w:pPr>
    </w:lvl>
    <w:lvl w:ilvl="4">
      <w:numFmt w:val="bullet"/>
      <w:lvlText w:val="•"/>
      <w:lvlJc w:val="left"/>
      <w:pPr>
        <w:ind w:left="3226" w:firstLine="0"/>
      </w:pPr>
    </w:lvl>
    <w:lvl w:ilvl="5">
      <w:numFmt w:val="bullet"/>
      <w:lvlText w:val="•"/>
      <w:lvlJc w:val="left"/>
      <w:pPr>
        <w:ind w:left="4129" w:firstLine="0"/>
      </w:pPr>
    </w:lvl>
    <w:lvl w:ilvl="6">
      <w:numFmt w:val="bullet"/>
      <w:lvlText w:val="•"/>
      <w:lvlJc w:val="left"/>
      <w:pPr>
        <w:ind w:left="5032" w:firstLine="0"/>
      </w:pPr>
    </w:lvl>
    <w:lvl w:ilvl="7">
      <w:numFmt w:val="bullet"/>
      <w:lvlText w:val="•"/>
      <w:lvlJc w:val="left"/>
      <w:pPr>
        <w:ind w:left="5935" w:firstLine="0"/>
      </w:pPr>
    </w:lvl>
    <w:lvl w:ilvl="8">
      <w:numFmt w:val="bullet"/>
      <w:lvlText w:val="•"/>
      <w:lvlJc w:val="left"/>
      <w:pPr>
        <w:ind w:left="6837" w:firstLine="0"/>
      </w:pPr>
    </w:lvl>
  </w:abstractNum>
  <w:abstractNum w:abstractNumId="70">
    <w:nsid w:val="39495D51"/>
    <w:multiLevelType w:val="multilevel"/>
    <w:tmpl w:val="48F2F274"/>
    <w:name w:val="Numbered list 85"/>
    <w:lvl w:ilvl="0">
      <w:start w:val="29"/>
      <w:numFmt w:val="decimal"/>
      <w:lvlText w:val="%1."/>
      <w:lvlJc w:val="left"/>
      <w:pPr>
        <w:ind w:left="158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718" w:firstLine="0"/>
      </w:pPr>
    </w:lvl>
    <w:lvl w:ilvl="4">
      <w:numFmt w:val="bullet"/>
      <w:lvlText w:val="•"/>
      <w:lvlJc w:val="left"/>
      <w:pPr>
        <w:ind w:left="1850" w:firstLine="0"/>
      </w:pPr>
    </w:lvl>
    <w:lvl w:ilvl="5">
      <w:numFmt w:val="bullet"/>
      <w:lvlText w:val="•"/>
      <w:lvlJc w:val="left"/>
      <w:pPr>
        <w:ind w:left="2982" w:firstLine="0"/>
      </w:pPr>
    </w:lvl>
    <w:lvl w:ilvl="6">
      <w:numFmt w:val="bullet"/>
      <w:lvlText w:val="•"/>
      <w:lvlJc w:val="left"/>
      <w:pPr>
        <w:ind w:left="4114" w:firstLine="0"/>
      </w:pPr>
    </w:lvl>
    <w:lvl w:ilvl="7">
      <w:numFmt w:val="bullet"/>
      <w:lvlText w:val="•"/>
      <w:lvlJc w:val="left"/>
      <w:pPr>
        <w:ind w:left="5246" w:firstLine="0"/>
      </w:pPr>
    </w:lvl>
    <w:lvl w:ilvl="8">
      <w:numFmt w:val="bullet"/>
      <w:lvlText w:val="•"/>
      <w:lvlJc w:val="left"/>
      <w:pPr>
        <w:ind w:left="6379" w:firstLine="0"/>
      </w:pPr>
    </w:lvl>
  </w:abstractNum>
  <w:abstractNum w:abstractNumId="71">
    <w:nsid w:val="3AB02657"/>
    <w:multiLevelType w:val="multilevel"/>
    <w:tmpl w:val="015EC7B6"/>
    <w:name w:val="Numbered list 22"/>
    <w:lvl w:ilvl="0">
      <w:start w:val="19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698" w:firstLine="0"/>
      </w:pPr>
    </w:lvl>
    <w:lvl w:ilvl="4">
      <w:numFmt w:val="bullet"/>
      <w:lvlText w:val="•"/>
      <w:lvlJc w:val="left"/>
      <w:pPr>
        <w:ind w:left="938" w:firstLine="0"/>
      </w:pPr>
    </w:lvl>
    <w:lvl w:ilvl="5">
      <w:numFmt w:val="bullet"/>
      <w:lvlText w:val="•"/>
      <w:lvlJc w:val="left"/>
      <w:pPr>
        <w:ind w:left="2222" w:firstLine="0"/>
      </w:pPr>
    </w:lvl>
    <w:lvl w:ilvl="6">
      <w:numFmt w:val="bullet"/>
      <w:lvlText w:val="•"/>
      <w:lvlJc w:val="left"/>
      <w:pPr>
        <w:ind w:left="3506" w:firstLine="0"/>
      </w:pPr>
    </w:lvl>
    <w:lvl w:ilvl="7">
      <w:numFmt w:val="bullet"/>
      <w:lvlText w:val="•"/>
      <w:lvlJc w:val="left"/>
      <w:pPr>
        <w:ind w:left="4790" w:firstLine="0"/>
      </w:pPr>
    </w:lvl>
    <w:lvl w:ilvl="8">
      <w:numFmt w:val="bullet"/>
      <w:lvlText w:val="•"/>
      <w:lvlJc w:val="left"/>
      <w:pPr>
        <w:ind w:left="6075" w:firstLine="0"/>
      </w:pPr>
    </w:lvl>
  </w:abstractNum>
  <w:abstractNum w:abstractNumId="72">
    <w:nsid w:val="3C4732F5"/>
    <w:multiLevelType w:val="multilevel"/>
    <w:tmpl w:val="598486E4"/>
    <w:name w:val="Numbered list 47"/>
    <w:lvl w:ilvl="0">
      <w:start w:val="1"/>
      <w:numFmt w:val="lowerLetter"/>
      <w:lvlText w:val="%1)"/>
      <w:lvlJc w:val="left"/>
      <w:pPr>
        <w:ind w:left="72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440" w:firstLine="0"/>
      </w:pPr>
    </w:lvl>
    <w:lvl w:ilvl="2">
      <w:start w:val="1"/>
      <w:numFmt w:val="lowerRoman"/>
      <w:lvlText w:val="%3."/>
      <w:lvlJc w:val="left"/>
      <w:pPr>
        <w:ind w:left="234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left"/>
      <w:pPr>
        <w:ind w:left="450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left"/>
      <w:pPr>
        <w:ind w:left="6660" w:firstLine="0"/>
      </w:pPr>
    </w:lvl>
  </w:abstractNum>
  <w:abstractNum w:abstractNumId="73">
    <w:nsid w:val="3C5F4C09"/>
    <w:multiLevelType w:val="multilevel"/>
    <w:tmpl w:val="85907F88"/>
    <w:name w:val="Numbered list 13"/>
    <w:lvl w:ilvl="0">
      <w:start w:val="1"/>
      <w:numFmt w:val="lowerLetter"/>
      <w:lvlText w:val="%1)"/>
      <w:lvlJc w:val="left"/>
      <w:pPr>
        <w:ind w:left="518" w:firstLine="0"/>
      </w:pPr>
      <w:rPr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698" w:firstLine="0"/>
      </w:pPr>
      <w:rPr>
        <w:spacing w:val="-1"/>
        <w:w w:val="100"/>
        <w:sz w:val="20"/>
        <w:szCs w:val="20"/>
      </w:rPr>
    </w:lvl>
    <w:lvl w:ilvl="2">
      <w:numFmt w:val="bullet"/>
      <w:lvlText w:val="-"/>
      <w:lvlJc w:val="left"/>
      <w:pPr>
        <w:ind w:left="1042" w:firstLine="0"/>
      </w:pPr>
      <w:rPr>
        <w:rFonts w:ascii="Arial" w:eastAsia="Arial" w:hAnsi="Arial" w:cs="Arial"/>
        <w:w w:val="100"/>
        <w:sz w:val="22"/>
        <w:szCs w:val="22"/>
      </w:rPr>
    </w:lvl>
    <w:lvl w:ilvl="3">
      <w:numFmt w:val="bullet"/>
      <w:lvlText w:val="*"/>
      <w:lvlJc w:val="left"/>
      <w:pPr>
        <w:ind w:left="1239" w:firstLine="0"/>
      </w:pPr>
      <w:rPr>
        <w:rFonts w:ascii="Arial" w:eastAsia="Arial" w:hAnsi="Arial" w:cs="Arial"/>
        <w:w w:val="100"/>
        <w:sz w:val="22"/>
        <w:szCs w:val="22"/>
      </w:rPr>
    </w:lvl>
    <w:lvl w:ilvl="4">
      <w:numFmt w:val="bullet"/>
      <w:lvlText w:val="•"/>
      <w:lvlJc w:val="left"/>
      <w:pPr>
        <w:ind w:left="2322" w:firstLine="0"/>
      </w:pPr>
    </w:lvl>
    <w:lvl w:ilvl="5">
      <w:numFmt w:val="bullet"/>
      <w:lvlText w:val="•"/>
      <w:lvlJc w:val="left"/>
      <w:pPr>
        <w:ind w:left="3406" w:firstLine="0"/>
      </w:pPr>
    </w:lvl>
    <w:lvl w:ilvl="6">
      <w:numFmt w:val="bullet"/>
      <w:lvlText w:val="•"/>
      <w:lvlJc w:val="left"/>
      <w:pPr>
        <w:ind w:left="4489" w:firstLine="0"/>
      </w:pPr>
    </w:lvl>
    <w:lvl w:ilvl="7">
      <w:numFmt w:val="bullet"/>
      <w:lvlText w:val="•"/>
      <w:lvlJc w:val="left"/>
      <w:pPr>
        <w:ind w:left="5573" w:firstLine="0"/>
      </w:pPr>
    </w:lvl>
    <w:lvl w:ilvl="8">
      <w:numFmt w:val="bullet"/>
      <w:lvlText w:val="•"/>
      <w:lvlJc w:val="left"/>
      <w:pPr>
        <w:ind w:left="6657" w:firstLine="0"/>
      </w:pPr>
    </w:lvl>
  </w:abstractNum>
  <w:abstractNum w:abstractNumId="74">
    <w:nsid w:val="3F5C73D7"/>
    <w:multiLevelType w:val="multilevel"/>
    <w:tmpl w:val="B9684516"/>
    <w:name w:val="Numbered list 5"/>
    <w:lvl w:ilvl="0">
      <w:start w:val="1"/>
      <w:numFmt w:val="decimal"/>
      <w:lvlText w:val="%1)"/>
      <w:lvlJc w:val="left"/>
      <w:pPr>
        <w:ind w:left="474" w:firstLine="0"/>
      </w:pPr>
    </w:lvl>
    <w:lvl w:ilvl="1">
      <w:start w:val="1"/>
      <w:numFmt w:val="lowerLetter"/>
      <w:lvlText w:val="%2)"/>
      <w:lvlJc w:val="left"/>
      <w:pPr>
        <w:ind w:left="710" w:firstLine="0"/>
      </w:pPr>
    </w:lvl>
    <w:lvl w:ilvl="2">
      <w:start w:val="1"/>
      <w:numFmt w:val="lowerRoman"/>
      <w:lvlText w:val="%3)"/>
      <w:lvlJc w:val="left"/>
      <w:pPr>
        <w:ind w:left="1194" w:firstLine="0"/>
      </w:pPr>
    </w:lvl>
    <w:lvl w:ilvl="3">
      <w:start w:val="1"/>
      <w:numFmt w:val="decimal"/>
      <w:lvlText w:val="(%4)"/>
      <w:lvlJc w:val="left"/>
      <w:pPr>
        <w:ind w:left="1554" w:firstLine="0"/>
      </w:pPr>
    </w:lvl>
    <w:lvl w:ilvl="4">
      <w:start w:val="1"/>
      <w:numFmt w:val="lowerLetter"/>
      <w:lvlText w:val="(%5)"/>
      <w:lvlJc w:val="left"/>
      <w:pPr>
        <w:ind w:left="1914" w:firstLine="0"/>
      </w:pPr>
    </w:lvl>
    <w:lvl w:ilvl="5">
      <w:start w:val="1"/>
      <w:numFmt w:val="lowerRoman"/>
      <w:lvlText w:val="(%6)"/>
      <w:lvlJc w:val="left"/>
      <w:pPr>
        <w:ind w:left="2274" w:firstLine="0"/>
      </w:pPr>
    </w:lvl>
    <w:lvl w:ilvl="6">
      <w:start w:val="1"/>
      <w:numFmt w:val="decimal"/>
      <w:lvlText w:val="%7."/>
      <w:lvlJc w:val="left"/>
      <w:pPr>
        <w:ind w:left="2634" w:firstLine="0"/>
      </w:pPr>
    </w:lvl>
    <w:lvl w:ilvl="7">
      <w:start w:val="1"/>
      <w:numFmt w:val="lowerLetter"/>
      <w:lvlText w:val="%8."/>
      <w:lvlJc w:val="left"/>
      <w:pPr>
        <w:ind w:left="2994" w:firstLine="0"/>
      </w:pPr>
    </w:lvl>
    <w:lvl w:ilvl="8">
      <w:start w:val="1"/>
      <w:numFmt w:val="lowerRoman"/>
      <w:lvlText w:val="%9."/>
      <w:lvlJc w:val="left"/>
      <w:pPr>
        <w:ind w:left="3354" w:firstLine="0"/>
      </w:pPr>
    </w:lvl>
  </w:abstractNum>
  <w:abstractNum w:abstractNumId="75">
    <w:nsid w:val="3F5C74A8"/>
    <w:multiLevelType w:val="multilevel"/>
    <w:tmpl w:val="4C7E0CB8"/>
    <w:name w:val="Numbered list 39"/>
    <w:lvl w:ilvl="0">
      <w:start w:val="1"/>
      <w:numFmt w:val="decimal"/>
      <w:lvlText w:val="%1)"/>
      <w:lvlJc w:val="left"/>
      <w:pPr>
        <w:ind w:left="676" w:firstLine="0"/>
      </w:pPr>
    </w:lvl>
    <w:lvl w:ilvl="1">
      <w:start w:val="1"/>
      <w:numFmt w:val="lowerLetter"/>
      <w:lvlText w:val="%2."/>
      <w:lvlJc w:val="left"/>
      <w:pPr>
        <w:ind w:left="1396" w:firstLine="0"/>
      </w:pPr>
    </w:lvl>
    <w:lvl w:ilvl="2">
      <w:start w:val="1"/>
      <w:numFmt w:val="lowerRoman"/>
      <w:lvlText w:val="%3."/>
      <w:lvlJc w:val="left"/>
      <w:pPr>
        <w:ind w:left="2296" w:firstLine="0"/>
      </w:pPr>
    </w:lvl>
    <w:lvl w:ilvl="3">
      <w:start w:val="1"/>
      <w:numFmt w:val="decimal"/>
      <w:lvlText w:val="%4."/>
      <w:lvlJc w:val="left"/>
      <w:pPr>
        <w:ind w:left="2836" w:firstLine="0"/>
      </w:pPr>
    </w:lvl>
    <w:lvl w:ilvl="4">
      <w:start w:val="1"/>
      <w:numFmt w:val="lowerLetter"/>
      <w:lvlText w:val="%5."/>
      <w:lvlJc w:val="left"/>
      <w:pPr>
        <w:ind w:left="3556" w:firstLine="0"/>
      </w:pPr>
    </w:lvl>
    <w:lvl w:ilvl="5">
      <w:start w:val="1"/>
      <w:numFmt w:val="lowerRoman"/>
      <w:lvlText w:val="%6."/>
      <w:lvlJc w:val="left"/>
      <w:pPr>
        <w:ind w:left="4456" w:firstLine="0"/>
      </w:pPr>
    </w:lvl>
    <w:lvl w:ilvl="6">
      <w:start w:val="1"/>
      <w:numFmt w:val="decimal"/>
      <w:lvlText w:val="%7."/>
      <w:lvlJc w:val="left"/>
      <w:pPr>
        <w:ind w:left="4996" w:firstLine="0"/>
      </w:pPr>
    </w:lvl>
    <w:lvl w:ilvl="7">
      <w:start w:val="1"/>
      <w:numFmt w:val="lowerLetter"/>
      <w:lvlText w:val="%8."/>
      <w:lvlJc w:val="left"/>
      <w:pPr>
        <w:ind w:left="5716" w:firstLine="0"/>
      </w:pPr>
    </w:lvl>
    <w:lvl w:ilvl="8">
      <w:start w:val="1"/>
      <w:numFmt w:val="lowerRoman"/>
      <w:lvlText w:val="%9."/>
      <w:lvlJc w:val="left"/>
      <w:pPr>
        <w:ind w:left="6616" w:firstLine="0"/>
      </w:pPr>
    </w:lvl>
  </w:abstractNum>
  <w:abstractNum w:abstractNumId="76">
    <w:nsid w:val="3F79458D"/>
    <w:multiLevelType w:val="multilevel"/>
    <w:tmpl w:val="F3AA48B8"/>
    <w:name w:val="Numbered list 60"/>
    <w:lvl w:ilvl="0">
      <w:start w:val="29"/>
      <w:numFmt w:val="decimal"/>
      <w:lvlText w:val="%1."/>
      <w:lvlJc w:val="left"/>
      <w:pPr>
        <w:ind w:left="158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718" w:firstLine="0"/>
      </w:pPr>
    </w:lvl>
    <w:lvl w:ilvl="4">
      <w:numFmt w:val="bullet"/>
      <w:lvlText w:val="•"/>
      <w:lvlJc w:val="left"/>
      <w:pPr>
        <w:ind w:left="1850" w:firstLine="0"/>
      </w:pPr>
    </w:lvl>
    <w:lvl w:ilvl="5">
      <w:numFmt w:val="bullet"/>
      <w:lvlText w:val="•"/>
      <w:lvlJc w:val="left"/>
      <w:pPr>
        <w:ind w:left="2982" w:firstLine="0"/>
      </w:pPr>
    </w:lvl>
    <w:lvl w:ilvl="6">
      <w:numFmt w:val="bullet"/>
      <w:lvlText w:val="•"/>
      <w:lvlJc w:val="left"/>
      <w:pPr>
        <w:ind w:left="4114" w:firstLine="0"/>
      </w:pPr>
    </w:lvl>
    <w:lvl w:ilvl="7">
      <w:numFmt w:val="bullet"/>
      <w:lvlText w:val="•"/>
      <w:lvlJc w:val="left"/>
      <w:pPr>
        <w:ind w:left="5246" w:firstLine="0"/>
      </w:pPr>
    </w:lvl>
    <w:lvl w:ilvl="8">
      <w:numFmt w:val="bullet"/>
      <w:lvlText w:val="•"/>
      <w:lvlJc w:val="left"/>
      <w:pPr>
        <w:ind w:left="6379" w:firstLine="0"/>
      </w:pPr>
    </w:lvl>
  </w:abstractNum>
  <w:abstractNum w:abstractNumId="77">
    <w:nsid w:val="3FBB26A1"/>
    <w:multiLevelType w:val="singleLevel"/>
    <w:tmpl w:val="398054C0"/>
    <w:name w:val="Bullet 13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Calibri" w:eastAsia="Arial" w:hAnsi="Calibri" w:cs="Arial"/>
        <w:b/>
        <w:bCs/>
        <w:spacing w:val="-2"/>
        <w:w w:val="100"/>
        <w:sz w:val="24"/>
        <w:szCs w:val="24"/>
      </w:rPr>
    </w:lvl>
  </w:abstractNum>
  <w:abstractNum w:abstractNumId="78">
    <w:nsid w:val="405F317A"/>
    <w:multiLevelType w:val="multilevel"/>
    <w:tmpl w:val="CAFCD136"/>
    <w:name w:val="Numbered list 35"/>
    <w:lvl w:ilvl="0">
      <w:start w:val="1"/>
      <w:numFmt w:val="decimal"/>
      <w:lvlText w:val="%1)"/>
      <w:lvlJc w:val="left"/>
      <w:pPr>
        <w:ind w:left="850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1">
      <w:numFmt w:val="bullet"/>
      <w:lvlText w:val="o"/>
      <w:lvlJc w:val="left"/>
      <w:pPr>
        <w:ind w:left="157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290" w:firstLine="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301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373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450" w:firstLine="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17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589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610" w:firstLine="0"/>
      </w:pPr>
      <w:rPr>
        <w:rFonts w:ascii="Wingdings" w:eastAsia="Wingdings" w:hAnsi="Wingdings" w:cs="Wingdings"/>
      </w:rPr>
    </w:lvl>
  </w:abstractNum>
  <w:abstractNum w:abstractNumId="79">
    <w:nsid w:val="40775FA8"/>
    <w:multiLevelType w:val="singleLevel"/>
    <w:tmpl w:val="0B2C189C"/>
    <w:name w:val="Bullet 132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spacing w:val="0"/>
        <w:w w:val="100"/>
      </w:rPr>
    </w:lvl>
  </w:abstractNum>
  <w:abstractNum w:abstractNumId="80">
    <w:nsid w:val="418C540E"/>
    <w:multiLevelType w:val="singleLevel"/>
    <w:tmpl w:val="B3DA537E"/>
    <w:name w:val="Bullet 133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b w:val="0"/>
        <w:smallCaps w:val="0"/>
        <w:spacing w:val="0"/>
        <w:vertAlign w:val="baseline"/>
      </w:rPr>
    </w:lvl>
  </w:abstractNum>
  <w:abstractNum w:abstractNumId="81">
    <w:nsid w:val="41C0314F"/>
    <w:multiLevelType w:val="multilevel"/>
    <w:tmpl w:val="DB029AC4"/>
    <w:name w:val="Numbered list 19"/>
    <w:lvl w:ilvl="0">
      <w:start w:val="1"/>
      <w:numFmt w:val="lowerRoman"/>
      <w:lvlText w:val="%1."/>
      <w:lvlJc w:val="left"/>
      <w:pPr>
        <w:ind w:left="1440" w:firstLine="0"/>
      </w:pPr>
      <w:rPr>
        <w:color w:val="000000"/>
        <w:spacing w:val="1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720" w:firstLine="0"/>
      </w:pPr>
      <w:rPr>
        <w:rFonts w:cs="Times New Roman"/>
      </w:rPr>
    </w:lvl>
    <w:lvl w:ilvl="2">
      <w:numFmt w:val="decimal"/>
      <w:lvlText w:val=""/>
      <w:lvlJc w:val="left"/>
      <w:pPr>
        <w:ind w:left="720" w:firstLine="0"/>
      </w:pPr>
      <w:rPr>
        <w:rFonts w:cs="Times New Roman"/>
      </w:rPr>
    </w:lvl>
    <w:lvl w:ilvl="3">
      <w:numFmt w:val="decimal"/>
      <w:lvlText w:val=""/>
      <w:lvlJc w:val="left"/>
      <w:pPr>
        <w:ind w:left="720" w:firstLine="0"/>
      </w:pPr>
      <w:rPr>
        <w:rFonts w:cs="Times New Roman"/>
      </w:rPr>
    </w:lvl>
    <w:lvl w:ilvl="4">
      <w:numFmt w:val="decimal"/>
      <w:lvlText w:val=""/>
      <w:lvlJc w:val="left"/>
      <w:pPr>
        <w:ind w:left="720" w:firstLine="0"/>
      </w:pPr>
      <w:rPr>
        <w:rFonts w:cs="Times New Roman"/>
      </w:rPr>
    </w:lvl>
    <w:lvl w:ilvl="5">
      <w:numFmt w:val="decimal"/>
      <w:lvlText w:val=""/>
      <w:lvlJc w:val="left"/>
      <w:pPr>
        <w:ind w:left="720" w:firstLine="0"/>
      </w:pPr>
      <w:rPr>
        <w:rFonts w:cs="Times New Roman"/>
      </w:rPr>
    </w:lvl>
    <w:lvl w:ilvl="6">
      <w:numFmt w:val="decimal"/>
      <w:lvlText w:val=""/>
      <w:lvlJc w:val="left"/>
      <w:pPr>
        <w:ind w:left="720" w:firstLine="0"/>
      </w:pPr>
      <w:rPr>
        <w:rFonts w:cs="Times New Roman"/>
      </w:rPr>
    </w:lvl>
    <w:lvl w:ilvl="7">
      <w:numFmt w:val="decimal"/>
      <w:lvlText w:val=""/>
      <w:lvlJc w:val="left"/>
      <w:pPr>
        <w:ind w:left="720" w:firstLine="0"/>
      </w:pPr>
      <w:rPr>
        <w:rFonts w:cs="Times New Roman"/>
      </w:rPr>
    </w:lvl>
    <w:lvl w:ilvl="8">
      <w:numFmt w:val="decimal"/>
      <w:lvlText w:val=""/>
      <w:lvlJc w:val="left"/>
      <w:pPr>
        <w:ind w:left="720" w:firstLine="0"/>
      </w:pPr>
      <w:rPr>
        <w:rFonts w:cs="Times New Roman"/>
      </w:rPr>
    </w:lvl>
  </w:abstractNum>
  <w:abstractNum w:abstractNumId="82">
    <w:nsid w:val="41DA1ACC"/>
    <w:multiLevelType w:val="singleLevel"/>
    <w:tmpl w:val="99C81DF8"/>
    <w:name w:val="Bullet 123"/>
    <w:lvl w:ilvl="0">
      <w:start w:val="4"/>
      <w:numFmt w:val="decimal"/>
      <w:lvlText w:val="%1"/>
      <w:lvlJc w:val="left"/>
      <w:pPr>
        <w:tabs>
          <w:tab w:val="num" w:pos="0"/>
        </w:tabs>
        <w:ind w:left="0" w:firstLine="0"/>
      </w:pPr>
      <w:rPr>
        <w:w w:val="101"/>
      </w:rPr>
    </w:lvl>
  </w:abstractNum>
  <w:abstractNum w:abstractNumId="83">
    <w:nsid w:val="44204738"/>
    <w:multiLevelType w:val="singleLevel"/>
    <w:tmpl w:val="E08614FE"/>
    <w:name w:val="Bullet 99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</w:abstractNum>
  <w:abstractNum w:abstractNumId="84">
    <w:nsid w:val="477E7CC7"/>
    <w:multiLevelType w:val="singleLevel"/>
    <w:tmpl w:val="68620D6C"/>
    <w:name w:val="Bullet 128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</w:abstractNum>
  <w:abstractNum w:abstractNumId="85">
    <w:nsid w:val="490D4889"/>
    <w:multiLevelType w:val="singleLevel"/>
    <w:tmpl w:val="037AB39A"/>
    <w:name w:val="Bullet 120"/>
    <w:lvl w:ilvl="0">
      <w:start w:val="28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</w:abstractNum>
  <w:abstractNum w:abstractNumId="86">
    <w:nsid w:val="497D07A1"/>
    <w:multiLevelType w:val="singleLevel"/>
    <w:tmpl w:val="BBBA469A"/>
    <w:name w:val="Bullet 94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w w:val="101"/>
      </w:rPr>
    </w:lvl>
  </w:abstractNum>
  <w:abstractNum w:abstractNumId="87">
    <w:nsid w:val="49FF76E2"/>
    <w:multiLevelType w:val="multilevel"/>
    <w:tmpl w:val="1F80BB00"/>
    <w:name w:val="Numbered list 18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88">
    <w:nsid w:val="4BC74742"/>
    <w:multiLevelType w:val="singleLevel"/>
    <w:tmpl w:val="FDB0E8D0"/>
    <w:name w:val="Bullet 108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</w:lvl>
  </w:abstractNum>
  <w:abstractNum w:abstractNumId="89">
    <w:nsid w:val="4C411F39"/>
    <w:multiLevelType w:val="hybridMultilevel"/>
    <w:tmpl w:val="E646B89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0">
    <w:nsid w:val="4D464D0B"/>
    <w:multiLevelType w:val="singleLevel"/>
    <w:tmpl w:val="D28248FE"/>
    <w:name w:val="Bullet 98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spacing w:val="-1"/>
        <w:w w:val="100"/>
        <w:sz w:val="22"/>
        <w:szCs w:val="22"/>
      </w:rPr>
    </w:lvl>
  </w:abstractNum>
  <w:abstractNum w:abstractNumId="91">
    <w:nsid w:val="4DC96A18"/>
    <w:multiLevelType w:val="multilevel"/>
    <w:tmpl w:val="BA560642"/>
    <w:name w:val="Numbered list 84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2."/>
      <w:lvlJc w:val="left"/>
      <w:pPr>
        <w:ind w:left="720" w:firstLine="0"/>
      </w:pPr>
    </w:lvl>
    <w:lvl w:ilvl="2">
      <w:start w:val="1"/>
      <w:numFmt w:val="decimal"/>
      <w:lvlText w:val="%3."/>
      <w:lvlJc w:val="left"/>
      <w:pPr>
        <w:ind w:left="1440" w:firstLine="0"/>
      </w:pPr>
    </w:lvl>
    <w:lvl w:ilvl="3">
      <w:start w:val="1"/>
      <w:numFmt w:val="decimal"/>
      <w:lvlText w:val="%4."/>
      <w:lvlJc w:val="left"/>
      <w:pPr>
        <w:ind w:left="2160" w:firstLine="0"/>
      </w:pPr>
    </w:lvl>
    <w:lvl w:ilvl="4">
      <w:start w:val="1"/>
      <w:numFmt w:val="decimal"/>
      <w:lvlText w:val="%5."/>
      <w:lvlJc w:val="left"/>
      <w:pPr>
        <w:ind w:left="2880" w:firstLine="0"/>
      </w:pPr>
    </w:lvl>
    <w:lvl w:ilvl="5">
      <w:start w:val="1"/>
      <w:numFmt w:val="decimal"/>
      <w:lvlText w:val="%6."/>
      <w:lvlJc w:val="left"/>
      <w:pPr>
        <w:ind w:left="3600" w:firstLine="0"/>
      </w:pPr>
    </w:lvl>
    <w:lvl w:ilvl="6">
      <w:start w:val="1"/>
      <w:numFmt w:val="decimal"/>
      <w:lvlText w:val="%7."/>
      <w:lvlJc w:val="left"/>
      <w:pPr>
        <w:ind w:left="4320" w:firstLine="0"/>
      </w:pPr>
    </w:lvl>
    <w:lvl w:ilvl="7">
      <w:start w:val="1"/>
      <w:numFmt w:val="decimal"/>
      <w:lvlText w:val="%8."/>
      <w:lvlJc w:val="left"/>
      <w:pPr>
        <w:ind w:left="5040" w:firstLine="0"/>
      </w:pPr>
    </w:lvl>
    <w:lvl w:ilvl="8">
      <w:start w:val="1"/>
      <w:numFmt w:val="decimal"/>
      <w:lvlText w:val="%9."/>
      <w:lvlJc w:val="left"/>
      <w:pPr>
        <w:ind w:left="5760" w:firstLine="0"/>
      </w:pPr>
    </w:lvl>
  </w:abstractNum>
  <w:abstractNum w:abstractNumId="92">
    <w:nsid w:val="4DF32A9F"/>
    <w:multiLevelType w:val="hybridMultilevel"/>
    <w:tmpl w:val="91642A6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3">
    <w:nsid w:val="4F732446"/>
    <w:multiLevelType w:val="multilevel"/>
    <w:tmpl w:val="B86CA50E"/>
    <w:name w:val="Numbered list 72"/>
    <w:lvl w:ilvl="0">
      <w:start w:val="1"/>
      <w:numFmt w:val="decimal"/>
      <w:lvlText w:val="%1."/>
      <w:lvlJc w:val="left"/>
      <w:pPr>
        <w:ind w:left="457" w:firstLine="0"/>
      </w:pPr>
      <w:rPr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87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1848" w:firstLine="0"/>
      </w:pPr>
    </w:lvl>
    <w:lvl w:ilvl="4">
      <w:numFmt w:val="bullet"/>
      <w:lvlText w:val="•"/>
      <w:lvlJc w:val="left"/>
      <w:pPr>
        <w:ind w:left="2819" w:firstLine="0"/>
      </w:pPr>
    </w:lvl>
    <w:lvl w:ilvl="5">
      <w:numFmt w:val="bullet"/>
      <w:lvlText w:val="•"/>
      <w:lvlJc w:val="left"/>
      <w:pPr>
        <w:ind w:left="3790" w:firstLine="0"/>
      </w:pPr>
    </w:lvl>
    <w:lvl w:ilvl="6">
      <w:numFmt w:val="bullet"/>
      <w:lvlText w:val="•"/>
      <w:lvlJc w:val="left"/>
      <w:pPr>
        <w:ind w:left="4760" w:firstLine="0"/>
      </w:pPr>
    </w:lvl>
    <w:lvl w:ilvl="7">
      <w:numFmt w:val="bullet"/>
      <w:lvlText w:val="•"/>
      <w:lvlJc w:val="left"/>
      <w:pPr>
        <w:ind w:left="5731" w:firstLine="0"/>
      </w:pPr>
    </w:lvl>
    <w:lvl w:ilvl="8">
      <w:numFmt w:val="bullet"/>
      <w:lvlText w:val="•"/>
      <w:lvlJc w:val="left"/>
      <w:pPr>
        <w:ind w:left="6702" w:firstLine="0"/>
      </w:pPr>
    </w:lvl>
  </w:abstractNum>
  <w:abstractNum w:abstractNumId="94">
    <w:nsid w:val="4FCD38DE"/>
    <w:multiLevelType w:val="multilevel"/>
    <w:tmpl w:val="B2EEC17C"/>
    <w:name w:val="Numbered list 64"/>
    <w:lvl w:ilvl="0">
      <w:start w:val="1"/>
      <w:numFmt w:val="decimal"/>
      <w:lvlText w:val="%1)"/>
      <w:lvlJc w:val="left"/>
      <w:pPr>
        <w:ind w:left="878" w:firstLine="0"/>
      </w:pPr>
      <w:rPr>
        <w:spacing w:val="-1"/>
        <w:w w:val="100"/>
        <w:sz w:val="20"/>
        <w:szCs w:val="20"/>
      </w:rPr>
    </w:lvl>
    <w:lvl w:ilvl="1">
      <w:numFmt w:val="bullet"/>
      <w:lvlText w:val="•"/>
      <w:lvlJc w:val="left"/>
      <w:pPr>
        <w:ind w:left="1654" w:firstLine="0"/>
      </w:pPr>
    </w:lvl>
    <w:lvl w:ilvl="2">
      <w:numFmt w:val="bullet"/>
      <w:lvlText w:val="•"/>
      <w:lvlJc w:val="left"/>
      <w:pPr>
        <w:ind w:left="2431" w:firstLine="0"/>
      </w:pPr>
    </w:lvl>
    <w:lvl w:ilvl="3">
      <w:numFmt w:val="bullet"/>
      <w:lvlText w:val="•"/>
      <w:lvlJc w:val="left"/>
      <w:pPr>
        <w:ind w:left="3207" w:firstLine="0"/>
      </w:pPr>
    </w:lvl>
    <w:lvl w:ilvl="4">
      <w:numFmt w:val="bullet"/>
      <w:lvlText w:val="•"/>
      <w:lvlJc w:val="left"/>
      <w:pPr>
        <w:ind w:left="3984" w:firstLine="0"/>
      </w:pPr>
    </w:lvl>
    <w:lvl w:ilvl="5">
      <w:numFmt w:val="bullet"/>
      <w:lvlText w:val="•"/>
      <w:lvlJc w:val="left"/>
      <w:pPr>
        <w:ind w:left="4760" w:firstLine="0"/>
      </w:pPr>
    </w:lvl>
    <w:lvl w:ilvl="6">
      <w:numFmt w:val="bullet"/>
      <w:lvlText w:val="•"/>
      <w:lvlJc w:val="left"/>
      <w:pPr>
        <w:ind w:left="5537" w:firstLine="0"/>
      </w:pPr>
    </w:lvl>
    <w:lvl w:ilvl="7">
      <w:numFmt w:val="bullet"/>
      <w:lvlText w:val="•"/>
      <w:lvlJc w:val="left"/>
      <w:pPr>
        <w:ind w:left="6313" w:firstLine="0"/>
      </w:pPr>
    </w:lvl>
    <w:lvl w:ilvl="8">
      <w:numFmt w:val="bullet"/>
      <w:lvlText w:val="•"/>
      <w:lvlJc w:val="left"/>
      <w:pPr>
        <w:ind w:left="7090" w:firstLine="0"/>
      </w:pPr>
    </w:lvl>
  </w:abstractNum>
  <w:abstractNum w:abstractNumId="95">
    <w:nsid w:val="513B0D5F"/>
    <w:multiLevelType w:val="hybridMultilevel"/>
    <w:tmpl w:val="360A66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51736A3B"/>
    <w:multiLevelType w:val="singleLevel"/>
    <w:tmpl w:val="61929868"/>
    <w:name w:val="Bullet 106"/>
    <w:lvl w:ilvl="0">
      <w:numFmt w:val="bullet"/>
      <w:lvlText w:val=""/>
      <w:lvlJc w:val="left"/>
      <w:pPr>
        <w:tabs>
          <w:tab w:val="num" w:pos="0"/>
        </w:tabs>
        <w:ind w:left="0" w:firstLine="0"/>
      </w:pPr>
      <w:rPr>
        <w:rFonts w:ascii="Wingdings" w:eastAsia="Wingdings" w:hAnsi="Wingdings" w:cs="Wingdings"/>
      </w:rPr>
    </w:lvl>
  </w:abstractNum>
  <w:abstractNum w:abstractNumId="97">
    <w:nsid w:val="52706937"/>
    <w:multiLevelType w:val="multilevel"/>
    <w:tmpl w:val="647A0CAC"/>
    <w:name w:val="Numbered list 59"/>
    <w:lvl w:ilvl="0">
      <w:start w:val="19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lowerLetter"/>
      <w:lvlText w:val="%3)"/>
      <w:lvlJc w:val="left"/>
      <w:pPr>
        <w:ind w:left="698" w:firstLine="0"/>
      </w:pPr>
      <w:rPr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698" w:firstLine="0"/>
      </w:pPr>
    </w:lvl>
    <w:lvl w:ilvl="4">
      <w:numFmt w:val="bullet"/>
      <w:lvlText w:val="•"/>
      <w:lvlJc w:val="left"/>
      <w:pPr>
        <w:ind w:left="938" w:firstLine="0"/>
      </w:pPr>
    </w:lvl>
    <w:lvl w:ilvl="5">
      <w:numFmt w:val="bullet"/>
      <w:lvlText w:val="•"/>
      <w:lvlJc w:val="left"/>
      <w:pPr>
        <w:ind w:left="2222" w:firstLine="0"/>
      </w:pPr>
    </w:lvl>
    <w:lvl w:ilvl="6">
      <w:numFmt w:val="bullet"/>
      <w:lvlText w:val="•"/>
      <w:lvlJc w:val="left"/>
      <w:pPr>
        <w:ind w:left="3506" w:firstLine="0"/>
      </w:pPr>
    </w:lvl>
    <w:lvl w:ilvl="7">
      <w:numFmt w:val="bullet"/>
      <w:lvlText w:val="•"/>
      <w:lvlJc w:val="left"/>
      <w:pPr>
        <w:ind w:left="4790" w:firstLine="0"/>
      </w:pPr>
    </w:lvl>
    <w:lvl w:ilvl="8">
      <w:numFmt w:val="bullet"/>
      <w:lvlText w:val="•"/>
      <w:lvlJc w:val="left"/>
      <w:pPr>
        <w:ind w:left="6075" w:firstLine="0"/>
      </w:pPr>
    </w:lvl>
  </w:abstractNum>
  <w:abstractNum w:abstractNumId="98">
    <w:nsid w:val="52E84299"/>
    <w:multiLevelType w:val="singleLevel"/>
    <w:tmpl w:val="55169924"/>
    <w:name w:val="Bullet 139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  <w:rPr>
        <w:color w:val="000000"/>
      </w:rPr>
    </w:lvl>
  </w:abstractNum>
  <w:abstractNum w:abstractNumId="99">
    <w:nsid w:val="53093D65"/>
    <w:multiLevelType w:val="multilevel"/>
    <w:tmpl w:val="371200D4"/>
    <w:name w:val="Numbered list 7"/>
    <w:lvl w:ilvl="0">
      <w:numFmt w:val="bullet"/>
      <w:lvlText w:val=""/>
      <w:lvlJc w:val="left"/>
      <w:pPr>
        <w:ind w:left="479" w:firstLine="0"/>
      </w:pPr>
      <w:rPr>
        <w:rFonts w:ascii="Symbol" w:hAnsi="Symbol"/>
      </w:rPr>
    </w:lvl>
    <w:lvl w:ilvl="1">
      <w:numFmt w:val="bullet"/>
      <w:lvlText w:val="o"/>
      <w:lvlJc w:val="left"/>
      <w:pPr>
        <w:ind w:left="1199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19" w:firstLine="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2639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3359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79" w:firstLine="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4799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5519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39" w:firstLine="0"/>
      </w:pPr>
      <w:rPr>
        <w:rFonts w:ascii="Wingdings" w:eastAsia="Wingdings" w:hAnsi="Wingdings" w:cs="Wingdings"/>
      </w:rPr>
    </w:lvl>
  </w:abstractNum>
  <w:abstractNum w:abstractNumId="100">
    <w:nsid w:val="53756833"/>
    <w:multiLevelType w:val="singleLevel"/>
    <w:tmpl w:val="9918AB44"/>
    <w:name w:val="Bullet 125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color w:val="000000"/>
        <w:spacing w:val="15"/>
        <w:w w:val="101"/>
        <w:sz w:val="20"/>
        <w:szCs w:val="20"/>
        <w:vertAlign w:val="baseline"/>
      </w:rPr>
    </w:lvl>
  </w:abstractNum>
  <w:abstractNum w:abstractNumId="101">
    <w:nsid w:val="53996D43"/>
    <w:multiLevelType w:val="multilevel"/>
    <w:tmpl w:val="E3B6715A"/>
    <w:name w:val="Numbered list 73"/>
    <w:lvl w:ilvl="0">
      <w:start w:val="1"/>
      <w:numFmt w:val="lowerLetter"/>
      <w:lvlText w:val="%1)"/>
      <w:lvlJc w:val="left"/>
      <w:pPr>
        <w:ind w:left="880" w:firstLine="0"/>
      </w:pPr>
    </w:lvl>
    <w:lvl w:ilvl="1">
      <w:start w:val="1"/>
      <w:numFmt w:val="lowerLetter"/>
      <w:lvlText w:val="%2."/>
      <w:lvlJc w:val="left"/>
      <w:pPr>
        <w:ind w:left="1600" w:firstLine="0"/>
      </w:pPr>
    </w:lvl>
    <w:lvl w:ilvl="2">
      <w:start w:val="1"/>
      <w:numFmt w:val="lowerRoman"/>
      <w:lvlText w:val="%3."/>
      <w:lvlJc w:val="left"/>
      <w:pPr>
        <w:ind w:left="2500" w:firstLine="0"/>
      </w:pPr>
    </w:lvl>
    <w:lvl w:ilvl="3">
      <w:start w:val="1"/>
      <w:numFmt w:val="decimal"/>
      <w:lvlText w:val="%4."/>
      <w:lvlJc w:val="left"/>
      <w:pPr>
        <w:ind w:left="3040" w:firstLine="0"/>
      </w:pPr>
    </w:lvl>
    <w:lvl w:ilvl="4">
      <w:start w:val="1"/>
      <w:numFmt w:val="lowerLetter"/>
      <w:lvlText w:val="%5."/>
      <w:lvlJc w:val="left"/>
      <w:pPr>
        <w:ind w:left="3760" w:firstLine="0"/>
      </w:pPr>
    </w:lvl>
    <w:lvl w:ilvl="5">
      <w:start w:val="1"/>
      <w:numFmt w:val="lowerRoman"/>
      <w:lvlText w:val="%6."/>
      <w:lvlJc w:val="left"/>
      <w:pPr>
        <w:ind w:left="4660" w:firstLine="0"/>
      </w:pPr>
    </w:lvl>
    <w:lvl w:ilvl="6">
      <w:start w:val="1"/>
      <w:numFmt w:val="decimal"/>
      <w:lvlText w:val="%7."/>
      <w:lvlJc w:val="left"/>
      <w:pPr>
        <w:ind w:left="5200" w:firstLine="0"/>
      </w:pPr>
    </w:lvl>
    <w:lvl w:ilvl="7">
      <w:start w:val="1"/>
      <w:numFmt w:val="lowerLetter"/>
      <w:lvlText w:val="%8."/>
      <w:lvlJc w:val="left"/>
      <w:pPr>
        <w:ind w:left="5920" w:firstLine="0"/>
      </w:pPr>
    </w:lvl>
    <w:lvl w:ilvl="8">
      <w:start w:val="1"/>
      <w:numFmt w:val="lowerRoman"/>
      <w:lvlText w:val="%9."/>
      <w:lvlJc w:val="left"/>
      <w:pPr>
        <w:ind w:left="6820" w:firstLine="0"/>
      </w:pPr>
    </w:lvl>
  </w:abstractNum>
  <w:abstractNum w:abstractNumId="102">
    <w:nsid w:val="540169FA"/>
    <w:multiLevelType w:val="multilevel"/>
    <w:tmpl w:val="AF34F990"/>
    <w:name w:val="Numbered list 6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03">
    <w:nsid w:val="546315E0"/>
    <w:multiLevelType w:val="singleLevel"/>
    <w:tmpl w:val="EABCBA2E"/>
    <w:name w:val="Bullet 113"/>
    <w:lvl w:ilvl="0"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w w:val="100"/>
        <w:sz w:val="22"/>
        <w:szCs w:val="22"/>
      </w:rPr>
    </w:lvl>
  </w:abstractNum>
  <w:abstractNum w:abstractNumId="104">
    <w:nsid w:val="5463219B"/>
    <w:multiLevelType w:val="singleLevel"/>
    <w:tmpl w:val="DFE61400"/>
    <w:name w:val="Bullet 137"/>
    <w:lvl w:ilvl="0">
      <w:start w:val="2"/>
      <w:numFmt w:val="decimal"/>
      <w:lvlText w:val="%1"/>
      <w:lvlJc w:val="left"/>
      <w:pPr>
        <w:tabs>
          <w:tab w:val="num" w:pos="0"/>
        </w:tabs>
        <w:ind w:left="0" w:firstLine="0"/>
      </w:pPr>
      <w:rPr>
        <w:w w:val="101"/>
      </w:rPr>
    </w:lvl>
  </w:abstractNum>
  <w:abstractNum w:abstractNumId="105">
    <w:nsid w:val="54CA018D"/>
    <w:multiLevelType w:val="singleLevel"/>
    <w:tmpl w:val="42867946"/>
    <w:name w:val="Bullet 14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b w:val="0"/>
      </w:rPr>
    </w:lvl>
  </w:abstractNum>
  <w:abstractNum w:abstractNumId="106">
    <w:nsid w:val="54D66CE4"/>
    <w:multiLevelType w:val="singleLevel"/>
    <w:tmpl w:val="5C5A5CB2"/>
    <w:name w:val="Bullet 141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ascii="Arial" w:hAnsi="Arial"/>
        <w:b w:val="0"/>
        <w:sz w:val="22"/>
      </w:rPr>
    </w:lvl>
  </w:abstractNum>
  <w:abstractNum w:abstractNumId="107">
    <w:nsid w:val="55CE19B0"/>
    <w:multiLevelType w:val="singleLevel"/>
    <w:tmpl w:val="657E1D0E"/>
    <w:name w:val="Bullet 110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Calibri" w:eastAsia="Arial" w:hAnsi="Calibri" w:cs="Arial"/>
        <w:b w:val="0"/>
        <w:smallCaps w:val="0"/>
        <w:spacing w:val="-1"/>
        <w:w w:val="100"/>
        <w:sz w:val="20"/>
        <w:szCs w:val="20"/>
        <w:vertAlign w:val="baseline"/>
      </w:rPr>
    </w:lvl>
  </w:abstractNum>
  <w:abstractNum w:abstractNumId="108">
    <w:nsid w:val="564E29BE"/>
    <w:multiLevelType w:val="multilevel"/>
    <w:tmpl w:val="354AC266"/>
    <w:name w:val="Numbered list 76"/>
    <w:lvl w:ilvl="0">
      <w:start w:val="1"/>
      <w:numFmt w:val="decimal"/>
      <w:lvlText w:val="%1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09">
    <w:nsid w:val="56704987"/>
    <w:multiLevelType w:val="singleLevel"/>
    <w:tmpl w:val="07C8E31A"/>
    <w:name w:val="Bullet 117"/>
    <w:lvl w:ilvl="0">
      <w:numFmt w:val="decimal"/>
      <w:lvlText w:val="%1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abstractNum w:abstractNumId="110">
    <w:nsid w:val="58282C0C"/>
    <w:multiLevelType w:val="multilevel"/>
    <w:tmpl w:val="093A65C2"/>
    <w:name w:val="Numbered list 36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11">
    <w:nsid w:val="58590F05"/>
    <w:multiLevelType w:val="hybridMultilevel"/>
    <w:tmpl w:val="C956A148"/>
    <w:lvl w:ilvl="0" w:tplc="5B36B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D130C1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0"/>
      </w:rPr>
    </w:lvl>
    <w:lvl w:ilvl="2" w:tplc="56CA13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Calibri" w:hAnsi="Calibri" w:cs="Times New Roman" w:hint="default"/>
        <w:sz w:val="22"/>
        <w:szCs w:val="22"/>
      </w:rPr>
    </w:lvl>
    <w:lvl w:ilvl="3" w:tplc="1C9CE4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50B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725E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BAB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44D0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8848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2">
    <w:nsid w:val="589C2563"/>
    <w:multiLevelType w:val="hybridMultilevel"/>
    <w:tmpl w:val="022474B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>
      <w:start w:val="1"/>
      <w:numFmt w:val="lowerLetter"/>
      <w:lvlText w:val="%2."/>
      <w:lvlJc w:val="left"/>
      <w:pPr>
        <w:ind w:left="2291" w:hanging="360"/>
      </w:pPr>
    </w:lvl>
    <w:lvl w:ilvl="2" w:tplc="0415001B">
      <w:start w:val="1"/>
      <w:numFmt w:val="lowerRoman"/>
      <w:lvlText w:val="%3."/>
      <w:lvlJc w:val="right"/>
      <w:pPr>
        <w:ind w:left="3011" w:hanging="180"/>
      </w:pPr>
    </w:lvl>
    <w:lvl w:ilvl="3" w:tplc="0415000F">
      <w:start w:val="1"/>
      <w:numFmt w:val="decimal"/>
      <w:lvlText w:val="%4."/>
      <w:lvlJc w:val="left"/>
      <w:pPr>
        <w:ind w:left="3731" w:hanging="360"/>
      </w:pPr>
    </w:lvl>
    <w:lvl w:ilvl="4" w:tplc="04150019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3">
    <w:nsid w:val="5A430C39"/>
    <w:multiLevelType w:val="singleLevel"/>
    <w:tmpl w:val="1CD2FD70"/>
    <w:name w:val="Bullet 144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ascii="Calibri" w:hAnsi="Calibri" w:cs="Times New Roman"/>
        <w:color w:val="000000"/>
        <w:spacing w:val="-2"/>
        <w:w w:val="100"/>
        <w:sz w:val="20"/>
        <w:szCs w:val="20"/>
        <w:vertAlign w:val="baseline"/>
      </w:rPr>
    </w:lvl>
  </w:abstractNum>
  <w:abstractNum w:abstractNumId="114">
    <w:nsid w:val="5C2258FC"/>
    <w:multiLevelType w:val="multilevel"/>
    <w:tmpl w:val="EA2E6726"/>
    <w:name w:val="Numbered list 4"/>
    <w:lvl w:ilvl="0">
      <w:start w:val="1"/>
      <w:numFmt w:val="decimal"/>
      <w:lvlText w:val="%1)"/>
      <w:lvlJc w:val="left"/>
      <w:pPr>
        <w:ind w:left="783" w:firstLine="0"/>
      </w:pPr>
      <w:rPr>
        <w:w w:val="101"/>
      </w:rPr>
    </w:lvl>
    <w:lvl w:ilvl="1">
      <w:start w:val="1"/>
      <w:numFmt w:val="lowerLetter"/>
      <w:lvlText w:val="%2)"/>
      <w:lvlJc w:val="left"/>
      <w:pPr>
        <w:ind w:left="1503" w:firstLine="0"/>
      </w:pPr>
    </w:lvl>
    <w:lvl w:ilvl="2">
      <w:start w:val="1"/>
      <w:numFmt w:val="lowerRoman"/>
      <w:lvlText w:val="%3."/>
      <w:lvlJc w:val="left"/>
      <w:pPr>
        <w:ind w:left="993" w:firstLine="0"/>
      </w:pPr>
    </w:lvl>
    <w:lvl w:ilvl="3">
      <w:start w:val="1"/>
      <w:numFmt w:val="decimal"/>
      <w:lvlText w:val="%4."/>
      <w:lvlJc w:val="left"/>
      <w:pPr>
        <w:ind w:left="2943" w:firstLine="0"/>
      </w:pPr>
    </w:lvl>
    <w:lvl w:ilvl="4">
      <w:start w:val="1"/>
      <w:numFmt w:val="lowerLetter"/>
      <w:lvlText w:val="%5."/>
      <w:lvlJc w:val="left"/>
      <w:pPr>
        <w:ind w:left="3663" w:firstLine="0"/>
      </w:pPr>
    </w:lvl>
    <w:lvl w:ilvl="5">
      <w:start w:val="1"/>
      <w:numFmt w:val="lowerRoman"/>
      <w:lvlText w:val="%6."/>
      <w:lvlJc w:val="left"/>
      <w:pPr>
        <w:ind w:left="4563" w:firstLine="0"/>
      </w:pPr>
    </w:lvl>
    <w:lvl w:ilvl="6">
      <w:start w:val="1"/>
      <w:numFmt w:val="decimal"/>
      <w:lvlText w:val="%7."/>
      <w:lvlJc w:val="left"/>
      <w:pPr>
        <w:ind w:left="5103" w:firstLine="0"/>
      </w:pPr>
    </w:lvl>
    <w:lvl w:ilvl="7">
      <w:start w:val="1"/>
      <w:numFmt w:val="lowerLetter"/>
      <w:lvlText w:val="%8."/>
      <w:lvlJc w:val="left"/>
      <w:pPr>
        <w:ind w:left="5823" w:firstLine="0"/>
      </w:pPr>
    </w:lvl>
    <w:lvl w:ilvl="8">
      <w:start w:val="1"/>
      <w:numFmt w:val="lowerRoman"/>
      <w:lvlText w:val="%9."/>
      <w:lvlJc w:val="left"/>
      <w:pPr>
        <w:ind w:left="6723" w:firstLine="0"/>
      </w:pPr>
    </w:lvl>
  </w:abstractNum>
  <w:abstractNum w:abstractNumId="115">
    <w:nsid w:val="5C8C2347"/>
    <w:multiLevelType w:val="singleLevel"/>
    <w:tmpl w:val="234C8354"/>
    <w:name w:val="Bullet 103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b w:val="0"/>
        <w:bCs/>
        <w:spacing w:val="-1"/>
        <w:w w:val="100"/>
        <w:sz w:val="22"/>
        <w:szCs w:val="22"/>
      </w:rPr>
    </w:lvl>
  </w:abstractNum>
  <w:abstractNum w:abstractNumId="116">
    <w:nsid w:val="5D3631BE"/>
    <w:multiLevelType w:val="singleLevel"/>
    <w:tmpl w:val="ED243F9C"/>
    <w:name w:val="Bullet 138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color w:val="000000"/>
        <w:w w:val="101"/>
      </w:rPr>
    </w:lvl>
  </w:abstractNum>
  <w:abstractNum w:abstractNumId="117">
    <w:nsid w:val="5D7E7DC1"/>
    <w:multiLevelType w:val="hybridMultilevel"/>
    <w:tmpl w:val="659A397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8">
    <w:nsid w:val="5D9014E6"/>
    <w:multiLevelType w:val="multilevel"/>
    <w:tmpl w:val="BD4ED04A"/>
    <w:lvl w:ilvl="0">
      <w:start w:val="1"/>
      <w:numFmt w:val="decimal"/>
      <w:lvlText w:val="%1)"/>
      <w:lvlJc w:val="left"/>
      <w:pPr>
        <w:ind w:left="284" w:firstLine="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firstLine="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720" w:firstLine="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080" w:firstLine="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440" w:firstLine="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180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16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520" w:firstLine="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880" w:firstLine="0"/>
      </w:pPr>
      <w:rPr>
        <w:rFonts w:hint="default"/>
      </w:rPr>
    </w:lvl>
  </w:abstractNum>
  <w:abstractNum w:abstractNumId="119">
    <w:nsid w:val="5ED31A31"/>
    <w:multiLevelType w:val="singleLevel"/>
    <w:tmpl w:val="1736E56C"/>
    <w:name w:val="Bullet 121"/>
    <w:lvl w:ilvl="0">
      <w:start w:val="29"/>
      <w:numFmt w:val="decimal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</w:abstractNum>
  <w:abstractNum w:abstractNumId="120">
    <w:nsid w:val="5EDD2060"/>
    <w:multiLevelType w:val="multilevel"/>
    <w:tmpl w:val="699CFFC6"/>
    <w:name w:val="Numbered list 91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21">
    <w:nsid w:val="5F337415"/>
    <w:multiLevelType w:val="multilevel"/>
    <w:tmpl w:val="36641CE0"/>
    <w:name w:val="Numbered list 2"/>
    <w:lvl w:ilvl="0">
      <w:start w:val="1"/>
      <w:numFmt w:val="decimal"/>
      <w:lvlText w:val="%1."/>
      <w:lvlJc w:val="left"/>
      <w:pPr>
        <w:ind w:left="457" w:firstLine="0"/>
      </w:pPr>
      <w:rPr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start w:val="1"/>
      <w:numFmt w:val="lowerLetter"/>
      <w:lvlText w:val="%3)"/>
      <w:lvlJc w:val="left"/>
      <w:pPr>
        <w:ind w:left="878" w:firstLine="0"/>
      </w:pPr>
      <w:rPr>
        <w:rFonts w:ascii="Arial" w:eastAsia="Arial" w:hAnsi="Arial" w:cs="Arial"/>
        <w:spacing w:val="-1"/>
        <w:w w:val="100"/>
        <w:sz w:val="22"/>
        <w:szCs w:val="22"/>
      </w:rPr>
    </w:lvl>
    <w:lvl w:ilvl="3">
      <w:numFmt w:val="bullet"/>
      <w:lvlText w:val="•"/>
      <w:lvlJc w:val="left"/>
      <w:pPr>
        <w:ind w:left="1848" w:firstLine="0"/>
      </w:pPr>
    </w:lvl>
    <w:lvl w:ilvl="4">
      <w:numFmt w:val="bullet"/>
      <w:lvlText w:val="•"/>
      <w:lvlJc w:val="left"/>
      <w:pPr>
        <w:ind w:left="2819" w:firstLine="0"/>
      </w:pPr>
    </w:lvl>
    <w:lvl w:ilvl="5">
      <w:numFmt w:val="bullet"/>
      <w:lvlText w:val="•"/>
      <w:lvlJc w:val="left"/>
      <w:pPr>
        <w:ind w:left="3790" w:firstLine="0"/>
      </w:pPr>
    </w:lvl>
    <w:lvl w:ilvl="6">
      <w:numFmt w:val="bullet"/>
      <w:lvlText w:val="•"/>
      <w:lvlJc w:val="left"/>
      <w:pPr>
        <w:ind w:left="4760" w:firstLine="0"/>
      </w:pPr>
    </w:lvl>
    <w:lvl w:ilvl="7">
      <w:numFmt w:val="bullet"/>
      <w:lvlText w:val="•"/>
      <w:lvlJc w:val="left"/>
      <w:pPr>
        <w:ind w:left="5731" w:firstLine="0"/>
      </w:pPr>
    </w:lvl>
    <w:lvl w:ilvl="8">
      <w:numFmt w:val="bullet"/>
      <w:lvlText w:val="•"/>
      <w:lvlJc w:val="left"/>
      <w:pPr>
        <w:ind w:left="6702" w:firstLine="0"/>
      </w:pPr>
    </w:lvl>
  </w:abstractNum>
  <w:abstractNum w:abstractNumId="122">
    <w:nsid w:val="600A2BE0"/>
    <w:multiLevelType w:val="singleLevel"/>
    <w:tmpl w:val="CFC8C180"/>
    <w:name w:val="Bullet 135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  <w:rPr>
        <w:spacing w:val="-1"/>
        <w:w w:val="100"/>
        <w:sz w:val="20"/>
        <w:szCs w:val="20"/>
      </w:rPr>
    </w:lvl>
  </w:abstractNum>
  <w:abstractNum w:abstractNumId="123">
    <w:nsid w:val="603D3F09"/>
    <w:multiLevelType w:val="multilevel"/>
    <w:tmpl w:val="05282114"/>
    <w:name w:val="Numbered list 27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decimal"/>
      <w:lvlText w:val="%2)"/>
      <w:lvlJc w:val="left"/>
      <w:pPr>
        <w:ind w:left="529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810" w:firstLine="0"/>
      </w:pPr>
    </w:lvl>
    <w:lvl w:ilvl="3">
      <w:numFmt w:val="bullet"/>
      <w:lvlText w:val="•"/>
      <w:lvlJc w:val="left"/>
      <w:pPr>
        <w:ind w:left="1838" w:firstLine="0"/>
      </w:pPr>
    </w:lvl>
    <w:lvl w:ilvl="4">
      <w:numFmt w:val="bullet"/>
      <w:lvlText w:val="•"/>
      <w:lvlJc w:val="left"/>
      <w:pPr>
        <w:ind w:left="2866" w:firstLine="0"/>
      </w:pPr>
    </w:lvl>
    <w:lvl w:ilvl="5">
      <w:numFmt w:val="bullet"/>
      <w:lvlText w:val="•"/>
      <w:lvlJc w:val="left"/>
      <w:pPr>
        <w:ind w:left="3894" w:firstLine="0"/>
      </w:pPr>
    </w:lvl>
    <w:lvl w:ilvl="6">
      <w:numFmt w:val="bullet"/>
      <w:lvlText w:val="•"/>
      <w:lvlJc w:val="left"/>
      <w:pPr>
        <w:ind w:left="4922" w:firstLine="0"/>
      </w:pPr>
    </w:lvl>
    <w:lvl w:ilvl="7">
      <w:numFmt w:val="bullet"/>
      <w:lvlText w:val="•"/>
      <w:lvlJc w:val="left"/>
      <w:pPr>
        <w:ind w:left="5951" w:firstLine="0"/>
      </w:pPr>
    </w:lvl>
    <w:lvl w:ilvl="8">
      <w:numFmt w:val="bullet"/>
      <w:lvlText w:val="•"/>
      <w:lvlJc w:val="left"/>
      <w:pPr>
        <w:ind w:left="6979" w:firstLine="0"/>
      </w:pPr>
    </w:lvl>
  </w:abstractNum>
  <w:abstractNum w:abstractNumId="124">
    <w:nsid w:val="606428FD"/>
    <w:multiLevelType w:val="singleLevel"/>
    <w:tmpl w:val="67884D6A"/>
    <w:name w:val="Bullet 104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125">
    <w:nsid w:val="61B64CCB"/>
    <w:multiLevelType w:val="singleLevel"/>
    <w:tmpl w:val="879023F2"/>
    <w:name w:val="Bullet 131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ascii="Calibri" w:hAnsi="Calibri" w:cs="Times New Roman"/>
        <w:color w:val="000000"/>
        <w:spacing w:val="12"/>
        <w:w w:val="100"/>
        <w:sz w:val="20"/>
        <w:szCs w:val="20"/>
        <w:vertAlign w:val="baseline"/>
      </w:rPr>
    </w:lvl>
  </w:abstractNum>
  <w:abstractNum w:abstractNumId="126">
    <w:nsid w:val="62CB3F9C"/>
    <w:multiLevelType w:val="hybridMultilevel"/>
    <w:tmpl w:val="B4B2AD08"/>
    <w:lvl w:ilvl="0" w:tplc="5B36B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C3EC91C">
      <w:start w:val="1"/>
      <w:numFmt w:val="lowerLetter"/>
      <w:pStyle w:val="NormalnyTimesNewRoman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Times New Roman" w:hint="default"/>
        <w:sz w:val="22"/>
        <w:szCs w:val="22"/>
      </w:rPr>
    </w:lvl>
    <w:lvl w:ilvl="2" w:tplc="56CA13B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Calibri" w:hAnsi="Calibri" w:cs="Times New Roman" w:hint="default"/>
        <w:sz w:val="22"/>
        <w:szCs w:val="22"/>
      </w:rPr>
    </w:lvl>
    <w:lvl w:ilvl="3" w:tplc="1C9CE43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9B50B2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65725E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BAB7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E244D00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D88488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7">
    <w:nsid w:val="65B4719E"/>
    <w:multiLevelType w:val="multilevel"/>
    <w:tmpl w:val="084213DA"/>
    <w:name w:val="Numbered list 29"/>
    <w:lvl w:ilvl="0">
      <w:start w:val="1"/>
      <w:numFmt w:val="decimal"/>
      <w:lvlText w:val="%1."/>
      <w:lvlJc w:val="left"/>
      <w:pPr>
        <w:ind w:left="158" w:firstLine="0"/>
      </w:pPr>
    </w:lvl>
    <w:lvl w:ilvl="1">
      <w:start w:val="1"/>
      <w:numFmt w:val="lowerLetter"/>
      <w:lvlText w:val="%2."/>
      <w:lvlJc w:val="left"/>
      <w:pPr>
        <w:ind w:left="878" w:firstLine="0"/>
      </w:pPr>
    </w:lvl>
    <w:lvl w:ilvl="2">
      <w:start w:val="1"/>
      <w:numFmt w:val="lowerRoman"/>
      <w:lvlText w:val="%3."/>
      <w:lvlJc w:val="left"/>
      <w:pPr>
        <w:ind w:left="1778" w:firstLine="0"/>
      </w:pPr>
    </w:lvl>
    <w:lvl w:ilvl="3">
      <w:start w:val="1"/>
      <w:numFmt w:val="decimal"/>
      <w:lvlText w:val="%4."/>
      <w:lvlJc w:val="left"/>
      <w:pPr>
        <w:ind w:left="2318" w:firstLine="0"/>
      </w:pPr>
    </w:lvl>
    <w:lvl w:ilvl="4">
      <w:start w:val="1"/>
      <w:numFmt w:val="lowerLetter"/>
      <w:lvlText w:val="%5."/>
      <w:lvlJc w:val="left"/>
      <w:pPr>
        <w:ind w:left="3038" w:firstLine="0"/>
      </w:pPr>
    </w:lvl>
    <w:lvl w:ilvl="5">
      <w:start w:val="1"/>
      <w:numFmt w:val="lowerRoman"/>
      <w:lvlText w:val="%6."/>
      <w:lvlJc w:val="left"/>
      <w:pPr>
        <w:ind w:left="3938" w:firstLine="0"/>
      </w:pPr>
    </w:lvl>
    <w:lvl w:ilvl="6">
      <w:start w:val="1"/>
      <w:numFmt w:val="decimal"/>
      <w:lvlText w:val="%7."/>
      <w:lvlJc w:val="left"/>
      <w:pPr>
        <w:ind w:left="4478" w:firstLine="0"/>
      </w:pPr>
    </w:lvl>
    <w:lvl w:ilvl="7">
      <w:start w:val="1"/>
      <w:numFmt w:val="lowerLetter"/>
      <w:lvlText w:val="%8."/>
      <w:lvlJc w:val="left"/>
      <w:pPr>
        <w:ind w:left="5198" w:firstLine="0"/>
      </w:pPr>
    </w:lvl>
    <w:lvl w:ilvl="8">
      <w:start w:val="1"/>
      <w:numFmt w:val="lowerRoman"/>
      <w:lvlText w:val="%9."/>
      <w:lvlJc w:val="left"/>
      <w:pPr>
        <w:ind w:left="6098" w:firstLine="0"/>
      </w:pPr>
    </w:lvl>
  </w:abstractNum>
  <w:abstractNum w:abstractNumId="128">
    <w:nsid w:val="66422F34"/>
    <w:multiLevelType w:val="singleLevel"/>
    <w:tmpl w:val="2F4E1610"/>
    <w:name w:val="Bullet 112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spacing w:val="-1"/>
        <w:w w:val="100"/>
        <w:sz w:val="20"/>
        <w:szCs w:val="20"/>
      </w:rPr>
    </w:lvl>
  </w:abstractNum>
  <w:abstractNum w:abstractNumId="129">
    <w:nsid w:val="669E046E"/>
    <w:multiLevelType w:val="multilevel"/>
    <w:tmpl w:val="460EE0F8"/>
    <w:name w:val="Numbered list 9"/>
    <w:lvl w:ilvl="0">
      <w:start w:val="1"/>
      <w:numFmt w:val="decimal"/>
      <w:lvlText w:val="%1)"/>
      <w:lvlJc w:val="left"/>
      <w:pPr>
        <w:ind w:left="340" w:firstLine="0"/>
      </w:pPr>
    </w:lvl>
    <w:lvl w:ilvl="1">
      <w:start w:val="1"/>
      <w:numFmt w:val="lowerLetter"/>
      <w:lvlText w:val="%2."/>
      <w:lvlJc w:val="left"/>
      <w:pPr>
        <w:ind w:left="1060" w:firstLine="0"/>
      </w:pPr>
    </w:lvl>
    <w:lvl w:ilvl="2">
      <w:start w:val="1"/>
      <w:numFmt w:val="lowerRoman"/>
      <w:lvlText w:val="%3."/>
      <w:lvlJc w:val="left"/>
      <w:pPr>
        <w:ind w:left="1960" w:firstLine="0"/>
      </w:pPr>
    </w:lvl>
    <w:lvl w:ilvl="3">
      <w:start w:val="1"/>
      <w:numFmt w:val="decimal"/>
      <w:lvlText w:val="%4."/>
      <w:lvlJc w:val="left"/>
      <w:pPr>
        <w:ind w:left="2500" w:firstLine="0"/>
      </w:pPr>
    </w:lvl>
    <w:lvl w:ilvl="4">
      <w:start w:val="1"/>
      <w:numFmt w:val="lowerLetter"/>
      <w:lvlText w:val="%5."/>
      <w:lvlJc w:val="left"/>
      <w:pPr>
        <w:ind w:left="3220" w:firstLine="0"/>
      </w:pPr>
    </w:lvl>
    <w:lvl w:ilvl="5">
      <w:start w:val="1"/>
      <w:numFmt w:val="lowerRoman"/>
      <w:lvlText w:val="%6."/>
      <w:lvlJc w:val="left"/>
      <w:pPr>
        <w:ind w:left="4120" w:firstLine="0"/>
      </w:pPr>
    </w:lvl>
    <w:lvl w:ilvl="6">
      <w:start w:val="1"/>
      <w:numFmt w:val="decimal"/>
      <w:lvlText w:val="%7."/>
      <w:lvlJc w:val="left"/>
      <w:pPr>
        <w:ind w:left="4660" w:firstLine="0"/>
      </w:pPr>
    </w:lvl>
    <w:lvl w:ilvl="7">
      <w:start w:val="1"/>
      <w:numFmt w:val="lowerLetter"/>
      <w:lvlText w:val="%8."/>
      <w:lvlJc w:val="left"/>
      <w:pPr>
        <w:ind w:left="5380" w:firstLine="0"/>
      </w:pPr>
    </w:lvl>
    <w:lvl w:ilvl="8">
      <w:start w:val="1"/>
      <w:numFmt w:val="lowerRoman"/>
      <w:lvlText w:val="%9."/>
      <w:lvlJc w:val="left"/>
      <w:pPr>
        <w:ind w:left="6280" w:firstLine="0"/>
      </w:pPr>
    </w:lvl>
  </w:abstractNum>
  <w:abstractNum w:abstractNumId="130">
    <w:nsid w:val="68D50F6D"/>
    <w:multiLevelType w:val="multilevel"/>
    <w:tmpl w:val="D3F63682"/>
    <w:name w:val="Numbered list 20"/>
    <w:lvl w:ilvl="0">
      <w:start w:val="1"/>
      <w:numFmt w:val="decimal"/>
      <w:lvlText w:val="%1)"/>
      <w:lvlJc w:val="left"/>
      <w:pPr>
        <w:ind w:left="720" w:firstLine="0"/>
      </w:pPr>
    </w:lvl>
    <w:lvl w:ilvl="1">
      <w:start w:val="1"/>
      <w:numFmt w:val="lowerLetter"/>
      <w:lvlText w:val="%2."/>
      <w:lvlJc w:val="left"/>
      <w:pPr>
        <w:ind w:left="1440" w:firstLine="0"/>
      </w:pPr>
    </w:lvl>
    <w:lvl w:ilvl="2">
      <w:start w:val="1"/>
      <w:numFmt w:val="lowerRoman"/>
      <w:lvlText w:val="%3."/>
      <w:lvlJc w:val="left"/>
      <w:pPr>
        <w:ind w:left="2340" w:firstLine="0"/>
      </w:pPr>
    </w:lvl>
    <w:lvl w:ilvl="3">
      <w:start w:val="1"/>
      <w:numFmt w:val="decimal"/>
      <w:lvlText w:val="%4."/>
      <w:lvlJc w:val="left"/>
      <w:pPr>
        <w:ind w:left="2880" w:firstLine="0"/>
      </w:pPr>
    </w:lvl>
    <w:lvl w:ilvl="4">
      <w:start w:val="1"/>
      <w:numFmt w:val="lowerLetter"/>
      <w:lvlText w:val="%5."/>
      <w:lvlJc w:val="left"/>
      <w:pPr>
        <w:ind w:left="3600" w:firstLine="0"/>
      </w:pPr>
    </w:lvl>
    <w:lvl w:ilvl="5">
      <w:start w:val="1"/>
      <w:numFmt w:val="lowerRoman"/>
      <w:lvlText w:val="%6."/>
      <w:lvlJc w:val="left"/>
      <w:pPr>
        <w:ind w:left="4500" w:firstLine="0"/>
      </w:pPr>
    </w:lvl>
    <w:lvl w:ilvl="6">
      <w:start w:val="1"/>
      <w:numFmt w:val="decimal"/>
      <w:lvlText w:val="%7."/>
      <w:lvlJc w:val="left"/>
      <w:pPr>
        <w:ind w:left="5040" w:firstLine="0"/>
      </w:pPr>
    </w:lvl>
    <w:lvl w:ilvl="7">
      <w:start w:val="1"/>
      <w:numFmt w:val="lowerLetter"/>
      <w:lvlText w:val="%8."/>
      <w:lvlJc w:val="left"/>
      <w:pPr>
        <w:ind w:left="5760" w:firstLine="0"/>
      </w:pPr>
    </w:lvl>
    <w:lvl w:ilvl="8">
      <w:start w:val="1"/>
      <w:numFmt w:val="lowerRoman"/>
      <w:lvlText w:val="%9."/>
      <w:lvlJc w:val="left"/>
      <w:pPr>
        <w:ind w:left="6660" w:firstLine="0"/>
      </w:pPr>
    </w:lvl>
  </w:abstractNum>
  <w:abstractNum w:abstractNumId="131">
    <w:nsid w:val="69594291"/>
    <w:multiLevelType w:val="multilevel"/>
    <w:tmpl w:val="042C679A"/>
    <w:name w:val="Numbered list 45"/>
    <w:lvl w:ilvl="0">
      <w:start w:val="1"/>
      <w:numFmt w:val="upperRoman"/>
      <w:lvlText w:val="%1."/>
      <w:lvlJc w:val="left"/>
      <w:pPr>
        <w:ind w:left="158" w:firstLine="0"/>
      </w:pPr>
      <w:rPr>
        <w:b w:val="0"/>
        <w:smallCaps w:val="0"/>
        <w:spacing w:val="0"/>
        <w:vertAlign w:val="baseline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start w:val="1"/>
      <w:numFmt w:val="lowerLetter"/>
      <w:lvlText w:val="%4)"/>
      <w:lvlJc w:val="left"/>
      <w:pPr>
        <w:ind w:left="878" w:firstLine="0"/>
      </w:pPr>
      <w:rPr>
        <w:spacing w:val="0"/>
        <w:w w:val="100"/>
      </w:rPr>
    </w:lvl>
    <w:lvl w:ilvl="4">
      <w:start w:val="1"/>
      <w:numFmt w:val="lowerLetter"/>
      <w:lvlText w:val="%5)"/>
      <w:lvlJc w:val="left"/>
      <w:pPr>
        <w:ind w:left="123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5">
      <w:numFmt w:val="bullet"/>
      <w:lvlText w:val=""/>
      <w:lvlJc w:val="left"/>
      <w:pPr>
        <w:ind w:left="1598" w:firstLine="0"/>
      </w:pPr>
      <w:rPr>
        <w:rFonts w:ascii="Symbol" w:eastAsia="Symbol" w:hAnsi="Symbol" w:cs="Symbol"/>
        <w:w w:val="100"/>
        <w:sz w:val="22"/>
        <w:szCs w:val="22"/>
      </w:rPr>
    </w:lvl>
    <w:lvl w:ilvl="6">
      <w:numFmt w:val="bullet"/>
      <w:lvlText w:val="•"/>
      <w:lvlJc w:val="left"/>
      <w:pPr>
        <w:ind w:left="1598" w:firstLine="0"/>
      </w:pPr>
    </w:lvl>
    <w:lvl w:ilvl="7">
      <w:numFmt w:val="bullet"/>
      <w:lvlText w:val="•"/>
      <w:lvlJc w:val="left"/>
      <w:pPr>
        <w:ind w:left="3359" w:firstLine="0"/>
      </w:pPr>
    </w:lvl>
    <w:lvl w:ilvl="8">
      <w:numFmt w:val="bullet"/>
      <w:lvlText w:val="•"/>
      <w:lvlJc w:val="left"/>
      <w:pPr>
        <w:ind w:left="5120" w:firstLine="0"/>
      </w:pPr>
    </w:lvl>
  </w:abstractNum>
  <w:abstractNum w:abstractNumId="132">
    <w:nsid w:val="698722EA"/>
    <w:multiLevelType w:val="singleLevel"/>
    <w:tmpl w:val="5B94C1CE"/>
    <w:name w:val="Bullet 97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</w:lvl>
  </w:abstractNum>
  <w:abstractNum w:abstractNumId="133">
    <w:nsid w:val="6A2273A1"/>
    <w:multiLevelType w:val="multilevel"/>
    <w:tmpl w:val="7750B618"/>
    <w:name w:val="Numbered list 78"/>
    <w:lvl w:ilvl="0">
      <w:start w:val="1"/>
      <w:numFmt w:val="decimal"/>
      <w:lvlText w:val="%1.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34">
    <w:nsid w:val="6B9C065E"/>
    <w:multiLevelType w:val="multilevel"/>
    <w:tmpl w:val="C7D83456"/>
    <w:name w:val="Numbered list 30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35">
    <w:nsid w:val="6C1414A4"/>
    <w:multiLevelType w:val="multilevel"/>
    <w:tmpl w:val="3B385056"/>
    <w:name w:val="Numbered list 68"/>
    <w:lvl w:ilvl="0">
      <w:start w:val="1"/>
      <w:numFmt w:val="decimal"/>
      <w:lvlText w:val="%1."/>
      <w:lvlJc w:val="left"/>
      <w:pPr>
        <w:ind w:left="338" w:firstLine="0"/>
      </w:pPr>
      <w:rPr>
        <w:spacing w:val="0"/>
        <w:w w:val="100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36">
    <w:nsid w:val="6D4F3C6A"/>
    <w:multiLevelType w:val="multilevel"/>
    <w:tmpl w:val="76309758"/>
    <w:name w:val="Numbered list 83"/>
    <w:lvl w:ilvl="0">
      <w:start w:val="1"/>
      <w:numFmt w:val="decimal"/>
      <w:pStyle w:val="Akapitzlist"/>
      <w:lvlText w:val="%1."/>
      <w:lvlJc w:val="left"/>
      <w:pPr>
        <w:ind w:left="0" w:firstLine="0"/>
      </w:pPr>
      <w:rPr>
        <w:rFonts w:hint="default"/>
        <w:b w:val="0"/>
        <w:smallCaps w:val="0"/>
        <w:spacing w:val="0"/>
        <w:vertAlign w:val="baseline"/>
      </w:rPr>
    </w:lvl>
    <w:lvl w:ilvl="1">
      <w:numFmt w:val="bullet"/>
      <w:lvlText w:val="•"/>
      <w:lvlJc w:val="left"/>
      <w:pPr>
        <w:ind w:left="848" w:firstLine="0"/>
      </w:pPr>
    </w:lvl>
    <w:lvl w:ilvl="2">
      <w:numFmt w:val="bullet"/>
      <w:lvlText w:val="•"/>
      <w:lvlJc w:val="left"/>
      <w:pPr>
        <w:ind w:left="1697" w:firstLine="0"/>
      </w:pPr>
    </w:lvl>
    <w:lvl w:ilvl="3">
      <w:numFmt w:val="bullet"/>
      <w:lvlText w:val="•"/>
      <w:lvlJc w:val="left"/>
      <w:pPr>
        <w:ind w:left="2545" w:firstLine="0"/>
      </w:pPr>
    </w:lvl>
    <w:lvl w:ilvl="4">
      <w:numFmt w:val="bullet"/>
      <w:lvlText w:val="•"/>
      <w:lvlJc w:val="left"/>
      <w:pPr>
        <w:ind w:left="3394" w:firstLine="0"/>
      </w:pPr>
    </w:lvl>
    <w:lvl w:ilvl="5">
      <w:numFmt w:val="bullet"/>
      <w:lvlText w:val="•"/>
      <w:lvlJc w:val="left"/>
      <w:pPr>
        <w:ind w:left="4242" w:firstLine="0"/>
      </w:pPr>
    </w:lvl>
    <w:lvl w:ilvl="6">
      <w:numFmt w:val="bullet"/>
      <w:lvlText w:val="•"/>
      <w:lvlJc w:val="left"/>
      <w:pPr>
        <w:ind w:left="5091" w:firstLine="0"/>
      </w:pPr>
    </w:lvl>
    <w:lvl w:ilvl="7">
      <w:numFmt w:val="bullet"/>
      <w:lvlText w:val="•"/>
      <w:lvlJc w:val="left"/>
      <w:pPr>
        <w:ind w:left="5939" w:firstLine="0"/>
      </w:pPr>
    </w:lvl>
    <w:lvl w:ilvl="8">
      <w:numFmt w:val="bullet"/>
      <w:lvlText w:val="•"/>
      <w:lvlJc w:val="left"/>
      <w:pPr>
        <w:ind w:left="6788" w:firstLine="0"/>
      </w:pPr>
    </w:lvl>
  </w:abstractNum>
  <w:abstractNum w:abstractNumId="137">
    <w:nsid w:val="6D5944CB"/>
    <w:multiLevelType w:val="multilevel"/>
    <w:tmpl w:val="A2F07D0E"/>
    <w:lvl w:ilvl="0">
      <w:start w:val="1"/>
      <w:numFmt w:val="decimal"/>
      <w:lvlText w:val="%1)"/>
      <w:lvlJc w:val="left"/>
      <w:pPr>
        <w:ind w:left="492" w:firstLine="0"/>
      </w:pPr>
      <w:rPr>
        <w:color w:val="000000"/>
        <w:spacing w:val="15"/>
        <w:w w:val="101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38">
    <w:nsid w:val="6D7155D6"/>
    <w:multiLevelType w:val="singleLevel"/>
    <w:tmpl w:val="7A44FC6A"/>
    <w:name w:val="Bullet 101"/>
    <w:lvl w:ilvl="0">
      <w:numFmt w:val="bullet"/>
      <w:lvlText w:val="•"/>
      <w:lvlJc w:val="left"/>
      <w:pPr>
        <w:tabs>
          <w:tab w:val="num" w:pos="0"/>
        </w:tabs>
        <w:ind w:left="0" w:firstLine="0"/>
      </w:pPr>
    </w:lvl>
  </w:abstractNum>
  <w:abstractNum w:abstractNumId="139">
    <w:nsid w:val="6D757BA6"/>
    <w:multiLevelType w:val="singleLevel"/>
    <w:tmpl w:val="DA127794"/>
    <w:name w:val="Bullet 100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spacing w:val="-1"/>
        <w:w w:val="100"/>
        <w:sz w:val="22"/>
        <w:szCs w:val="22"/>
      </w:rPr>
    </w:lvl>
  </w:abstractNum>
  <w:abstractNum w:abstractNumId="140">
    <w:nsid w:val="6DBB60FB"/>
    <w:multiLevelType w:val="singleLevel"/>
    <w:tmpl w:val="772A0BE6"/>
    <w:name w:val="Bullet 95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</w:lvl>
  </w:abstractNum>
  <w:abstractNum w:abstractNumId="141">
    <w:nsid w:val="6E1B6428"/>
    <w:multiLevelType w:val="singleLevel"/>
    <w:tmpl w:val="2A80F064"/>
    <w:name w:val="Bullet 116"/>
    <w:lvl w:ilvl="0">
      <w:start w:val="1"/>
      <w:numFmt w:val="lowerRoman"/>
      <w:lvlText w:val="%1"/>
      <w:lvlJc w:val="left"/>
      <w:pPr>
        <w:tabs>
          <w:tab w:val="num" w:pos="0"/>
        </w:tabs>
        <w:ind w:left="0" w:firstLine="0"/>
      </w:pPr>
      <w:rPr>
        <w:color w:val="000000"/>
        <w:spacing w:val="12"/>
        <w:w w:val="100"/>
        <w:sz w:val="20"/>
        <w:szCs w:val="20"/>
        <w:vertAlign w:val="baseline"/>
      </w:rPr>
    </w:lvl>
  </w:abstractNum>
  <w:abstractNum w:abstractNumId="142">
    <w:nsid w:val="6FB8363E"/>
    <w:multiLevelType w:val="multilevel"/>
    <w:tmpl w:val="537E6384"/>
    <w:name w:val="Numbered list 92"/>
    <w:lvl w:ilvl="0">
      <w:start w:val="1"/>
      <w:numFmt w:val="decimal"/>
      <w:lvlText w:val="%1."/>
      <w:lvlJc w:val="left"/>
      <w:pPr>
        <w:ind w:left="158" w:firstLine="0"/>
      </w:pPr>
      <w:rPr>
        <w:b w:val="0"/>
        <w:bCs/>
        <w:spacing w:val="-1"/>
        <w:w w:val="100"/>
        <w:sz w:val="22"/>
        <w:szCs w:val="22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43">
    <w:nsid w:val="70914CC7"/>
    <w:multiLevelType w:val="multilevel"/>
    <w:tmpl w:val="6FEC2144"/>
    <w:name w:val="Numbered list 71"/>
    <w:lvl w:ilvl="0">
      <w:start w:val="1"/>
      <w:numFmt w:val="lowerLetter"/>
      <w:lvlText w:val="%1)"/>
      <w:lvlJc w:val="left"/>
      <w:pPr>
        <w:ind w:left="720" w:firstLine="0"/>
      </w:pPr>
      <w:rPr>
        <w:rFonts w:ascii="Calibri" w:hAnsi="Calibri" w:cs="Times New Roman"/>
        <w:color w:val="000000"/>
        <w:spacing w:val="-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44">
    <w:nsid w:val="70AF2775"/>
    <w:multiLevelType w:val="multilevel"/>
    <w:tmpl w:val="B5FE526E"/>
    <w:name w:val="Numbered list 44"/>
    <w:lvl w:ilvl="0">
      <w:start w:val="1"/>
      <w:numFmt w:val="decimal"/>
      <w:lvlText w:val="%1."/>
      <w:lvlJc w:val="left"/>
      <w:pPr>
        <w:ind w:left="340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1420" w:firstLine="0"/>
      </w:pPr>
    </w:lvl>
    <w:lvl w:ilvl="3">
      <w:numFmt w:val="bullet"/>
      <w:lvlText w:val="•"/>
      <w:lvlJc w:val="left"/>
      <w:pPr>
        <w:ind w:left="2323" w:firstLine="0"/>
      </w:pPr>
    </w:lvl>
    <w:lvl w:ilvl="4">
      <w:numFmt w:val="bullet"/>
      <w:lvlText w:val="•"/>
      <w:lvlJc w:val="left"/>
      <w:pPr>
        <w:ind w:left="3226" w:firstLine="0"/>
      </w:pPr>
    </w:lvl>
    <w:lvl w:ilvl="5">
      <w:numFmt w:val="bullet"/>
      <w:lvlText w:val="•"/>
      <w:lvlJc w:val="left"/>
      <w:pPr>
        <w:ind w:left="4129" w:firstLine="0"/>
      </w:pPr>
    </w:lvl>
    <w:lvl w:ilvl="6">
      <w:numFmt w:val="bullet"/>
      <w:lvlText w:val="•"/>
      <w:lvlJc w:val="left"/>
      <w:pPr>
        <w:ind w:left="5032" w:firstLine="0"/>
      </w:pPr>
    </w:lvl>
    <w:lvl w:ilvl="7">
      <w:numFmt w:val="bullet"/>
      <w:lvlText w:val="•"/>
      <w:lvlJc w:val="left"/>
      <w:pPr>
        <w:ind w:left="5935" w:firstLine="0"/>
      </w:pPr>
    </w:lvl>
    <w:lvl w:ilvl="8">
      <w:numFmt w:val="bullet"/>
      <w:lvlText w:val="•"/>
      <w:lvlJc w:val="left"/>
      <w:pPr>
        <w:ind w:left="6837" w:firstLine="0"/>
      </w:pPr>
    </w:lvl>
  </w:abstractNum>
  <w:abstractNum w:abstractNumId="145">
    <w:nsid w:val="70AF47C1"/>
    <w:multiLevelType w:val="multilevel"/>
    <w:tmpl w:val="FA8C5E90"/>
    <w:name w:val="Numbered list 86"/>
    <w:lvl w:ilvl="0">
      <w:start w:val="1"/>
      <w:numFmt w:val="decimal"/>
      <w:lvlText w:val="%1."/>
      <w:lvlJc w:val="left"/>
      <w:pPr>
        <w:ind w:left="338" w:firstLine="0"/>
      </w:pPr>
      <w:rPr>
        <w:spacing w:val="0"/>
        <w:w w:val="100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46">
    <w:nsid w:val="70EF5DEC"/>
    <w:multiLevelType w:val="multilevel"/>
    <w:tmpl w:val="C2327728"/>
    <w:name w:val="Numbered list 82"/>
    <w:lvl w:ilvl="0">
      <w:start w:val="1"/>
      <w:numFmt w:val="lowerLetter"/>
      <w:lvlText w:val="%1)"/>
      <w:lvlJc w:val="left"/>
      <w:pPr>
        <w:ind w:left="1060" w:firstLine="0"/>
      </w:pPr>
    </w:lvl>
    <w:lvl w:ilvl="1">
      <w:numFmt w:val="bullet"/>
      <w:lvlText w:val="o"/>
      <w:lvlJc w:val="left"/>
      <w:pPr>
        <w:ind w:left="1780" w:firstLine="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00" w:firstLine="0"/>
      </w:pPr>
      <w:rPr>
        <w:rFonts w:ascii="Wingdings" w:eastAsia="Wingdings" w:hAnsi="Wingdings" w:cs="Wingdings"/>
      </w:rPr>
    </w:lvl>
    <w:lvl w:ilvl="3">
      <w:numFmt w:val="bullet"/>
      <w:lvlText w:val=""/>
      <w:lvlJc w:val="left"/>
      <w:pPr>
        <w:ind w:left="3220" w:firstLine="0"/>
      </w:pPr>
      <w:rPr>
        <w:rFonts w:ascii="Symbol" w:hAnsi="Symbol"/>
      </w:rPr>
    </w:lvl>
    <w:lvl w:ilvl="4">
      <w:numFmt w:val="bullet"/>
      <w:lvlText w:val="o"/>
      <w:lvlJc w:val="left"/>
      <w:pPr>
        <w:ind w:left="3940" w:firstLine="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60" w:firstLine="0"/>
      </w:pPr>
      <w:rPr>
        <w:rFonts w:ascii="Wingdings" w:eastAsia="Wingdings" w:hAnsi="Wingdings" w:cs="Wingdings"/>
      </w:rPr>
    </w:lvl>
    <w:lvl w:ilvl="6">
      <w:numFmt w:val="bullet"/>
      <w:lvlText w:val=""/>
      <w:lvlJc w:val="left"/>
      <w:pPr>
        <w:ind w:left="5380" w:firstLine="0"/>
      </w:pPr>
      <w:rPr>
        <w:rFonts w:ascii="Symbol" w:hAnsi="Symbol"/>
      </w:rPr>
    </w:lvl>
    <w:lvl w:ilvl="7">
      <w:numFmt w:val="bullet"/>
      <w:lvlText w:val="o"/>
      <w:lvlJc w:val="left"/>
      <w:pPr>
        <w:ind w:left="6100" w:firstLine="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20" w:firstLine="0"/>
      </w:pPr>
      <w:rPr>
        <w:rFonts w:ascii="Wingdings" w:eastAsia="Wingdings" w:hAnsi="Wingdings" w:cs="Wingdings"/>
      </w:rPr>
    </w:lvl>
  </w:abstractNum>
  <w:abstractNum w:abstractNumId="147">
    <w:nsid w:val="71B31F58"/>
    <w:multiLevelType w:val="singleLevel"/>
    <w:tmpl w:val="4AF87EEC"/>
    <w:name w:val="Bullet 127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spacing w:val="0"/>
        <w:w w:val="100"/>
      </w:rPr>
    </w:lvl>
  </w:abstractNum>
  <w:abstractNum w:abstractNumId="148">
    <w:nsid w:val="71D003F0"/>
    <w:multiLevelType w:val="multilevel"/>
    <w:tmpl w:val="7BEC7424"/>
    <w:name w:val="Numbered list 66"/>
    <w:lvl w:ilvl="0">
      <w:start w:val="1"/>
      <w:numFmt w:val="decimal"/>
      <w:lvlText w:val="%1)"/>
      <w:lvlJc w:val="left"/>
      <w:pPr>
        <w:ind w:left="360" w:firstLine="0"/>
      </w:pPr>
      <w:rPr>
        <w:w w:val="101"/>
      </w:r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49">
    <w:nsid w:val="722A7A76"/>
    <w:multiLevelType w:val="multilevel"/>
    <w:tmpl w:val="853E33F2"/>
    <w:name w:val="Numbered list 52"/>
    <w:lvl w:ilvl="0">
      <w:start w:val="1"/>
      <w:numFmt w:val="lowerLetter"/>
      <w:lvlText w:val="%1)"/>
      <w:lvlJc w:val="left"/>
      <w:pPr>
        <w:ind w:left="720" w:firstLine="0"/>
      </w:pPr>
      <w:rPr>
        <w:rFonts w:ascii="Calibri" w:hAnsi="Calibri" w:cs="Times New Roman"/>
        <w:color w:val="000000"/>
        <w:spacing w:val="12"/>
        <w:w w:val="100"/>
        <w:sz w:val="20"/>
        <w:szCs w:val="20"/>
        <w:vertAlign w:val="baseline"/>
      </w:rPr>
    </w:lvl>
    <w:lvl w:ilvl="1">
      <w:numFmt w:val="decimal"/>
      <w:lvlText w:val=""/>
      <w:lvlJc w:val="left"/>
      <w:pPr>
        <w:ind w:left="0" w:firstLine="0"/>
      </w:pPr>
      <w:rPr>
        <w:rFonts w:cs="Times New Roman"/>
      </w:rPr>
    </w:lvl>
    <w:lvl w:ilvl="2">
      <w:numFmt w:val="decimal"/>
      <w:lvlText w:val=""/>
      <w:lvlJc w:val="left"/>
      <w:pPr>
        <w:ind w:left="0" w:firstLine="0"/>
      </w:pPr>
      <w:rPr>
        <w:rFonts w:cs="Times New Roman"/>
      </w:rPr>
    </w:lvl>
    <w:lvl w:ilvl="3">
      <w:numFmt w:val="decimal"/>
      <w:lvlText w:val=""/>
      <w:lvlJc w:val="left"/>
      <w:pPr>
        <w:ind w:left="0" w:firstLine="0"/>
      </w:pPr>
      <w:rPr>
        <w:rFonts w:cs="Times New Roman"/>
      </w:rPr>
    </w:lvl>
    <w:lvl w:ilvl="4">
      <w:numFmt w:val="decimal"/>
      <w:lvlText w:val=""/>
      <w:lvlJc w:val="left"/>
      <w:pPr>
        <w:ind w:left="0" w:firstLine="0"/>
      </w:pPr>
      <w:rPr>
        <w:rFonts w:cs="Times New Roman"/>
      </w:rPr>
    </w:lvl>
    <w:lvl w:ilvl="5">
      <w:numFmt w:val="decimal"/>
      <w:lvlText w:val=""/>
      <w:lvlJc w:val="left"/>
      <w:pPr>
        <w:ind w:left="0" w:firstLine="0"/>
      </w:pPr>
      <w:rPr>
        <w:rFonts w:cs="Times New Roman"/>
      </w:rPr>
    </w:lvl>
    <w:lvl w:ilvl="6">
      <w:numFmt w:val="decimal"/>
      <w:lvlText w:val=""/>
      <w:lvlJc w:val="left"/>
      <w:pPr>
        <w:ind w:left="0" w:firstLine="0"/>
      </w:pPr>
      <w:rPr>
        <w:rFonts w:cs="Times New Roman"/>
      </w:rPr>
    </w:lvl>
    <w:lvl w:ilvl="7">
      <w:numFmt w:val="decimal"/>
      <w:lvlText w:val=""/>
      <w:lvlJc w:val="left"/>
      <w:pPr>
        <w:ind w:left="0" w:firstLine="0"/>
      </w:pPr>
      <w:rPr>
        <w:rFonts w:cs="Times New Roman"/>
      </w:rPr>
    </w:lvl>
    <w:lvl w:ilvl="8">
      <w:numFmt w:val="decimal"/>
      <w:lvlText w:val=""/>
      <w:lvlJc w:val="left"/>
      <w:pPr>
        <w:ind w:left="0" w:firstLine="0"/>
      </w:pPr>
      <w:rPr>
        <w:rFonts w:cs="Times New Roman"/>
      </w:rPr>
    </w:lvl>
  </w:abstractNum>
  <w:abstractNum w:abstractNumId="150">
    <w:nsid w:val="736D7A35"/>
    <w:multiLevelType w:val="multilevel"/>
    <w:tmpl w:val="1C08CD30"/>
    <w:name w:val="Numbered list 14"/>
    <w:lvl w:ilvl="0">
      <w:start w:val="1"/>
      <w:numFmt w:val="decimal"/>
      <w:lvlText w:val="%1."/>
      <w:lvlJc w:val="left"/>
      <w:pPr>
        <w:ind w:left="340" w:firstLine="0"/>
      </w:pPr>
      <w:rPr>
        <w:spacing w:val="-1"/>
        <w:w w:val="100"/>
        <w:sz w:val="20"/>
        <w:szCs w:val="20"/>
      </w:rPr>
    </w:lvl>
    <w:lvl w:ilvl="1">
      <w:start w:val="1"/>
      <w:numFmt w:val="decimal"/>
      <w:lvlText w:val="%2)"/>
      <w:lvlJc w:val="left"/>
      <w:pPr>
        <w:ind w:left="51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1443" w:firstLine="0"/>
      </w:pPr>
    </w:lvl>
    <w:lvl w:ilvl="3">
      <w:numFmt w:val="bullet"/>
      <w:lvlText w:val="•"/>
      <w:lvlJc w:val="left"/>
      <w:pPr>
        <w:ind w:left="2368" w:firstLine="0"/>
      </w:pPr>
    </w:lvl>
    <w:lvl w:ilvl="4">
      <w:numFmt w:val="bullet"/>
      <w:lvlText w:val="•"/>
      <w:lvlJc w:val="left"/>
      <w:pPr>
        <w:ind w:left="3293" w:firstLine="0"/>
      </w:pPr>
    </w:lvl>
    <w:lvl w:ilvl="5">
      <w:numFmt w:val="bullet"/>
      <w:lvlText w:val="•"/>
      <w:lvlJc w:val="left"/>
      <w:pPr>
        <w:ind w:left="4218" w:firstLine="0"/>
      </w:pPr>
    </w:lvl>
    <w:lvl w:ilvl="6">
      <w:numFmt w:val="bullet"/>
      <w:lvlText w:val="•"/>
      <w:lvlJc w:val="left"/>
      <w:pPr>
        <w:ind w:left="5143" w:firstLine="0"/>
      </w:pPr>
    </w:lvl>
    <w:lvl w:ilvl="7">
      <w:numFmt w:val="bullet"/>
      <w:lvlText w:val="•"/>
      <w:lvlJc w:val="left"/>
      <w:pPr>
        <w:ind w:left="6068" w:firstLine="0"/>
      </w:pPr>
    </w:lvl>
    <w:lvl w:ilvl="8">
      <w:numFmt w:val="bullet"/>
      <w:lvlText w:val="•"/>
      <w:lvlJc w:val="left"/>
      <w:pPr>
        <w:ind w:left="6993" w:firstLine="0"/>
      </w:pPr>
    </w:lvl>
  </w:abstractNum>
  <w:abstractNum w:abstractNumId="151">
    <w:nsid w:val="73A313C5"/>
    <w:multiLevelType w:val="multilevel"/>
    <w:tmpl w:val="2BB62C62"/>
    <w:name w:val="Numbered list 24"/>
    <w:lvl w:ilvl="0">
      <w:start w:val="28"/>
      <w:numFmt w:val="decimal"/>
      <w:lvlText w:val="%1."/>
      <w:lvlJc w:val="left"/>
      <w:pPr>
        <w:ind w:left="159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72" w:firstLine="0"/>
      </w:pPr>
      <w:rPr>
        <w:spacing w:val="-1"/>
        <w:w w:val="100"/>
        <w:sz w:val="20"/>
        <w:szCs w:val="20"/>
      </w:rPr>
    </w:lvl>
    <w:lvl w:ilvl="2">
      <w:numFmt w:val="bullet"/>
      <w:lvlText w:val="•"/>
      <w:lvlJc w:val="left"/>
      <w:pPr>
        <w:ind w:left="1294" w:firstLine="0"/>
      </w:pPr>
    </w:lvl>
    <w:lvl w:ilvl="3">
      <w:numFmt w:val="bullet"/>
      <w:lvlText w:val="•"/>
      <w:lvlJc w:val="left"/>
      <w:pPr>
        <w:ind w:left="2217" w:firstLine="0"/>
      </w:pPr>
    </w:lvl>
    <w:lvl w:ilvl="4">
      <w:numFmt w:val="bullet"/>
      <w:lvlText w:val="•"/>
      <w:lvlJc w:val="left"/>
      <w:pPr>
        <w:ind w:left="3140" w:firstLine="0"/>
      </w:pPr>
    </w:lvl>
    <w:lvl w:ilvl="5">
      <w:numFmt w:val="bullet"/>
      <w:lvlText w:val="•"/>
      <w:lvlJc w:val="left"/>
      <w:pPr>
        <w:ind w:left="4063" w:firstLine="0"/>
      </w:pPr>
    </w:lvl>
    <w:lvl w:ilvl="6">
      <w:numFmt w:val="bullet"/>
      <w:lvlText w:val="•"/>
      <w:lvlJc w:val="left"/>
      <w:pPr>
        <w:ind w:left="4986" w:firstLine="0"/>
      </w:pPr>
    </w:lvl>
    <w:lvl w:ilvl="7">
      <w:numFmt w:val="bullet"/>
      <w:lvlText w:val="•"/>
      <w:lvlJc w:val="left"/>
      <w:pPr>
        <w:ind w:left="5909" w:firstLine="0"/>
      </w:pPr>
    </w:lvl>
    <w:lvl w:ilvl="8">
      <w:numFmt w:val="bullet"/>
      <w:lvlText w:val="•"/>
      <w:lvlJc w:val="left"/>
      <w:pPr>
        <w:ind w:left="6831" w:firstLine="0"/>
      </w:pPr>
    </w:lvl>
  </w:abstractNum>
  <w:abstractNum w:abstractNumId="152">
    <w:nsid w:val="74B45F4B"/>
    <w:multiLevelType w:val="singleLevel"/>
    <w:tmpl w:val="F210F15A"/>
    <w:name w:val="Bullet 96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</w:lvl>
  </w:abstractNum>
  <w:abstractNum w:abstractNumId="153">
    <w:nsid w:val="74DB4BE2"/>
    <w:multiLevelType w:val="multilevel"/>
    <w:tmpl w:val="E5DCA91A"/>
    <w:name w:val="Numbered list 54"/>
    <w:lvl w:ilvl="0">
      <w:start w:val="1"/>
      <w:numFmt w:val="decimal"/>
      <w:lvlText w:val="%1."/>
      <w:lvlJc w:val="left"/>
      <w:pPr>
        <w:ind w:left="158" w:firstLine="0"/>
      </w:pPr>
      <w:rPr>
        <w:b w:val="0"/>
        <w:smallCaps w:val="0"/>
        <w:spacing w:val="0"/>
        <w:vertAlign w:val="baseline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start w:val="1"/>
      <w:numFmt w:val="lowerLetter"/>
      <w:lvlText w:val="%4)"/>
      <w:lvlJc w:val="left"/>
      <w:pPr>
        <w:ind w:left="878" w:firstLine="0"/>
      </w:pPr>
      <w:rPr>
        <w:spacing w:val="0"/>
        <w:w w:val="100"/>
      </w:rPr>
    </w:lvl>
    <w:lvl w:ilvl="4">
      <w:start w:val="1"/>
      <w:numFmt w:val="lowerLetter"/>
      <w:lvlText w:val="%5)"/>
      <w:lvlJc w:val="left"/>
      <w:pPr>
        <w:ind w:left="123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5">
      <w:numFmt w:val="bullet"/>
      <w:lvlText w:val=""/>
      <w:lvlJc w:val="left"/>
      <w:pPr>
        <w:ind w:left="1598" w:firstLine="0"/>
      </w:pPr>
      <w:rPr>
        <w:rFonts w:ascii="Symbol" w:eastAsia="Symbol" w:hAnsi="Symbol" w:cs="Symbol"/>
        <w:w w:val="100"/>
        <w:sz w:val="22"/>
        <w:szCs w:val="22"/>
      </w:rPr>
    </w:lvl>
    <w:lvl w:ilvl="6">
      <w:numFmt w:val="bullet"/>
      <w:lvlText w:val="•"/>
      <w:lvlJc w:val="left"/>
      <w:pPr>
        <w:ind w:left="1598" w:firstLine="0"/>
      </w:pPr>
    </w:lvl>
    <w:lvl w:ilvl="7">
      <w:numFmt w:val="bullet"/>
      <w:lvlText w:val="•"/>
      <w:lvlJc w:val="left"/>
      <w:pPr>
        <w:ind w:left="3359" w:firstLine="0"/>
      </w:pPr>
    </w:lvl>
    <w:lvl w:ilvl="8">
      <w:numFmt w:val="bullet"/>
      <w:lvlText w:val="•"/>
      <w:lvlJc w:val="left"/>
      <w:pPr>
        <w:ind w:left="5120" w:firstLine="0"/>
      </w:pPr>
    </w:lvl>
  </w:abstractNum>
  <w:abstractNum w:abstractNumId="154">
    <w:nsid w:val="783275DB"/>
    <w:multiLevelType w:val="singleLevel"/>
    <w:tmpl w:val="5AF4D2E6"/>
    <w:name w:val="Bullet 114"/>
    <w:lvl w:ilvl="0">
      <w:numFmt w:val="bullet"/>
      <w:lvlText w:val="*"/>
      <w:lvlJc w:val="left"/>
      <w:pPr>
        <w:tabs>
          <w:tab w:val="num" w:pos="0"/>
        </w:tabs>
        <w:ind w:left="0" w:firstLine="0"/>
      </w:pPr>
      <w:rPr>
        <w:rFonts w:ascii="Arial" w:eastAsia="Arial" w:hAnsi="Arial" w:cs="Arial"/>
        <w:w w:val="100"/>
        <w:sz w:val="22"/>
        <w:szCs w:val="22"/>
      </w:rPr>
    </w:lvl>
  </w:abstractNum>
  <w:abstractNum w:abstractNumId="155">
    <w:nsid w:val="785659FF"/>
    <w:multiLevelType w:val="singleLevel"/>
    <w:tmpl w:val="C01C7B38"/>
    <w:name w:val="Bullet 109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</w:lvl>
  </w:abstractNum>
  <w:abstractNum w:abstractNumId="156">
    <w:nsid w:val="796F5C2E"/>
    <w:multiLevelType w:val="multilevel"/>
    <w:tmpl w:val="5B7E5A1C"/>
    <w:name w:val="Numbered list 25"/>
    <w:lvl w:ilvl="0">
      <w:start w:val="29"/>
      <w:numFmt w:val="decimal"/>
      <w:lvlText w:val="%1."/>
      <w:lvlJc w:val="left"/>
      <w:pPr>
        <w:ind w:left="158" w:firstLine="0"/>
      </w:pPr>
      <w:rPr>
        <w:rFonts w:ascii="Arial" w:eastAsia="Arial" w:hAnsi="Arial" w:cs="Arial"/>
        <w:b/>
        <w:bCs/>
        <w:spacing w:val="0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-1"/>
        <w:w w:val="100"/>
        <w:sz w:val="20"/>
        <w:szCs w:val="20"/>
      </w:rPr>
    </w:lvl>
    <w:lvl w:ilvl="2">
      <w:start w:val="1"/>
      <w:numFmt w:val="decimal"/>
      <w:lvlText w:val="%3)"/>
      <w:lvlJc w:val="left"/>
      <w:pPr>
        <w:ind w:left="698" w:firstLine="0"/>
      </w:pPr>
      <w:rPr>
        <w:rFonts w:ascii="Calibri" w:eastAsia="Arial" w:hAnsi="Calibri" w:cs="Arial"/>
        <w:spacing w:val="-1"/>
        <w:w w:val="100"/>
        <w:sz w:val="20"/>
        <w:szCs w:val="20"/>
      </w:rPr>
    </w:lvl>
    <w:lvl w:ilvl="3">
      <w:numFmt w:val="bullet"/>
      <w:lvlText w:val="•"/>
      <w:lvlJc w:val="left"/>
      <w:pPr>
        <w:ind w:left="718" w:firstLine="0"/>
      </w:pPr>
    </w:lvl>
    <w:lvl w:ilvl="4">
      <w:numFmt w:val="bullet"/>
      <w:lvlText w:val="•"/>
      <w:lvlJc w:val="left"/>
      <w:pPr>
        <w:ind w:left="1850" w:firstLine="0"/>
      </w:pPr>
    </w:lvl>
    <w:lvl w:ilvl="5">
      <w:numFmt w:val="bullet"/>
      <w:lvlText w:val="•"/>
      <w:lvlJc w:val="left"/>
      <w:pPr>
        <w:ind w:left="2982" w:firstLine="0"/>
      </w:pPr>
    </w:lvl>
    <w:lvl w:ilvl="6">
      <w:numFmt w:val="bullet"/>
      <w:lvlText w:val="•"/>
      <w:lvlJc w:val="left"/>
      <w:pPr>
        <w:ind w:left="4114" w:firstLine="0"/>
      </w:pPr>
    </w:lvl>
    <w:lvl w:ilvl="7">
      <w:numFmt w:val="bullet"/>
      <w:lvlText w:val="•"/>
      <w:lvlJc w:val="left"/>
      <w:pPr>
        <w:ind w:left="5246" w:firstLine="0"/>
      </w:pPr>
    </w:lvl>
    <w:lvl w:ilvl="8">
      <w:numFmt w:val="bullet"/>
      <w:lvlText w:val="•"/>
      <w:lvlJc w:val="left"/>
      <w:pPr>
        <w:ind w:left="6379" w:firstLine="0"/>
      </w:pPr>
    </w:lvl>
  </w:abstractNum>
  <w:abstractNum w:abstractNumId="157">
    <w:nsid w:val="7ACC3D55"/>
    <w:multiLevelType w:val="singleLevel"/>
    <w:tmpl w:val="48B81D42"/>
    <w:name w:val="Bullet 126"/>
    <w:lvl w:ilvl="0">
      <w:start w:val="1"/>
      <w:numFmt w:val="upperRoman"/>
      <w:lvlText w:val="%1"/>
      <w:lvlJc w:val="left"/>
      <w:pPr>
        <w:tabs>
          <w:tab w:val="num" w:pos="0"/>
        </w:tabs>
        <w:ind w:left="0" w:firstLine="0"/>
      </w:pPr>
      <w:rPr>
        <w:b w:val="0"/>
        <w:smallCaps w:val="0"/>
        <w:spacing w:val="0"/>
        <w:vertAlign w:val="baseline"/>
      </w:rPr>
    </w:lvl>
  </w:abstractNum>
  <w:abstractNum w:abstractNumId="158">
    <w:nsid w:val="7AFF6C06"/>
    <w:multiLevelType w:val="multilevel"/>
    <w:tmpl w:val="D68EB35E"/>
    <w:name w:val="Numbered list 90"/>
    <w:lvl w:ilvl="0">
      <w:start w:val="1"/>
      <w:numFmt w:val="lowerLetter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59">
    <w:nsid w:val="7B6E0AA2"/>
    <w:multiLevelType w:val="singleLevel"/>
    <w:tmpl w:val="23F84A94"/>
    <w:name w:val="Bullet 119"/>
    <w:lvl w:ilvl="0">
      <w:start w:val="1"/>
      <w:numFmt w:val="decimal"/>
      <w:lvlText w:val="%1"/>
      <w:lvlJc w:val="left"/>
      <w:pPr>
        <w:tabs>
          <w:tab w:val="num" w:pos="0"/>
        </w:tabs>
        <w:ind w:left="0" w:firstLine="0"/>
      </w:pPr>
      <w:rPr>
        <w:spacing w:val="0"/>
        <w:w w:val="100"/>
      </w:rPr>
    </w:lvl>
  </w:abstractNum>
  <w:abstractNum w:abstractNumId="160">
    <w:nsid w:val="7D655B0F"/>
    <w:multiLevelType w:val="singleLevel"/>
    <w:tmpl w:val="3118D4AC"/>
    <w:name w:val="Bullet 146"/>
    <w:lvl w:ilvl="0">
      <w:numFmt w:val="bullet"/>
      <w:lvlText w:val=""/>
      <w:lvlJc w:val="left"/>
      <w:pPr>
        <w:tabs>
          <w:tab w:val="num" w:pos="0"/>
        </w:tabs>
        <w:ind w:left="0" w:firstLine="0"/>
      </w:pPr>
      <w:rPr>
        <w:rFonts w:ascii="Symbol" w:hAnsi="Symbol"/>
        <w:color w:val="00B050"/>
      </w:rPr>
    </w:lvl>
  </w:abstractNum>
  <w:abstractNum w:abstractNumId="161">
    <w:nsid w:val="7E84501B"/>
    <w:multiLevelType w:val="multilevel"/>
    <w:tmpl w:val="BA3AC06E"/>
    <w:lvl w:ilvl="0">
      <w:start w:val="1"/>
      <w:numFmt w:val="decimal"/>
      <w:lvlText w:val="%1)"/>
      <w:lvlJc w:val="left"/>
      <w:pPr>
        <w:ind w:left="360" w:firstLine="0"/>
      </w:pPr>
    </w:lvl>
    <w:lvl w:ilvl="1">
      <w:start w:val="1"/>
      <w:numFmt w:val="lowerLetter"/>
      <w:lvlText w:val="%2."/>
      <w:lvlJc w:val="left"/>
      <w:pPr>
        <w:ind w:left="1080" w:firstLine="0"/>
      </w:pPr>
    </w:lvl>
    <w:lvl w:ilvl="2">
      <w:start w:val="1"/>
      <w:numFmt w:val="lowerRoman"/>
      <w:lvlText w:val="%3."/>
      <w:lvlJc w:val="left"/>
      <w:pPr>
        <w:ind w:left="1980" w:firstLine="0"/>
      </w:pPr>
    </w:lvl>
    <w:lvl w:ilvl="3">
      <w:start w:val="1"/>
      <w:numFmt w:val="decimal"/>
      <w:lvlText w:val="%4."/>
      <w:lvlJc w:val="left"/>
      <w:pPr>
        <w:ind w:left="2520" w:firstLine="0"/>
      </w:pPr>
    </w:lvl>
    <w:lvl w:ilvl="4">
      <w:start w:val="1"/>
      <w:numFmt w:val="lowerLetter"/>
      <w:lvlText w:val="%5."/>
      <w:lvlJc w:val="left"/>
      <w:pPr>
        <w:ind w:left="3240" w:firstLine="0"/>
      </w:pPr>
    </w:lvl>
    <w:lvl w:ilvl="5">
      <w:start w:val="1"/>
      <w:numFmt w:val="lowerRoman"/>
      <w:lvlText w:val="%6."/>
      <w:lvlJc w:val="left"/>
      <w:pPr>
        <w:ind w:left="4140" w:firstLine="0"/>
      </w:pPr>
    </w:lvl>
    <w:lvl w:ilvl="6">
      <w:start w:val="1"/>
      <w:numFmt w:val="decimal"/>
      <w:lvlText w:val="%7."/>
      <w:lvlJc w:val="left"/>
      <w:pPr>
        <w:ind w:left="4680" w:firstLine="0"/>
      </w:pPr>
    </w:lvl>
    <w:lvl w:ilvl="7">
      <w:start w:val="1"/>
      <w:numFmt w:val="lowerLetter"/>
      <w:lvlText w:val="%8."/>
      <w:lvlJc w:val="left"/>
      <w:pPr>
        <w:ind w:left="5400" w:firstLine="0"/>
      </w:pPr>
    </w:lvl>
    <w:lvl w:ilvl="8">
      <w:start w:val="1"/>
      <w:numFmt w:val="lowerRoman"/>
      <w:lvlText w:val="%9."/>
      <w:lvlJc w:val="left"/>
      <w:pPr>
        <w:ind w:left="6300" w:firstLine="0"/>
      </w:pPr>
    </w:lvl>
  </w:abstractNum>
  <w:abstractNum w:abstractNumId="162">
    <w:nsid w:val="7F5D5E3B"/>
    <w:multiLevelType w:val="multilevel"/>
    <w:tmpl w:val="9B3A8248"/>
    <w:name w:val="Numbered list 55"/>
    <w:lvl w:ilvl="0">
      <w:start w:val="1"/>
      <w:numFmt w:val="decimal"/>
      <w:lvlText w:val="%1."/>
      <w:lvlJc w:val="left"/>
      <w:pPr>
        <w:ind w:left="158" w:firstLine="0"/>
      </w:pPr>
      <w:rPr>
        <w:rFonts w:ascii="Calibri" w:eastAsia="Arial" w:hAnsi="Calibri" w:cs="Arial"/>
        <w:b/>
        <w:bCs/>
        <w:spacing w:val="-2"/>
        <w:w w:val="100"/>
        <w:sz w:val="24"/>
        <w:szCs w:val="24"/>
      </w:rPr>
    </w:lvl>
    <w:lvl w:ilvl="1">
      <w:start w:val="1"/>
      <w:numFmt w:val="decimal"/>
      <w:lvlText w:val="%2."/>
      <w:lvlJc w:val="left"/>
      <w:pPr>
        <w:ind w:left="338" w:firstLine="0"/>
      </w:pPr>
      <w:rPr>
        <w:spacing w:val="0"/>
        <w:w w:val="100"/>
      </w:rPr>
    </w:lvl>
    <w:lvl w:ilvl="2">
      <w:start w:val="1"/>
      <w:numFmt w:val="lowerLetter"/>
      <w:lvlText w:val="%3)"/>
      <w:lvlJc w:val="left"/>
      <w:pPr>
        <w:ind w:left="698" w:firstLine="0"/>
      </w:pPr>
      <w:rPr>
        <w:spacing w:val="0"/>
        <w:w w:val="100"/>
      </w:rPr>
    </w:lvl>
    <w:lvl w:ilvl="3">
      <w:numFmt w:val="bullet"/>
      <w:lvlText w:val=""/>
      <w:lvlJc w:val="left"/>
      <w:pPr>
        <w:ind w:left="878" w:firstLine="0"/>
      </w:pPr>
      <w:rPr>
        <w:rFonts w:ascii="Symbol" w:hAnsi="Symbol"/>
        <w:spacing w:val="0"/>
        <w:w w:val="100"/>
      </w:rPr>
    </w:lvl>
    <w:lvl w:ilvl="4">
      <w:start w:val="1"/>
      <w:numFmt w:val="lowerRoman"/>
      <w:lvlText w:val="%5."/>
      <w:lvlJc w:val="left"/>
      <w:pPr>
        <w:ind w:left="1238" w:firstLine="0"/>
      </w:pPr>
      <w:rPr>
        <w:spacing w:val="-1"/>
        <w:w w:val="100"/>
        <w:sz w:val="20"/>
        <w:szCs w:val="20"/>
      </w:rPr>
    </w:lvl>
    <w:lvl w:ilvl="5">
      <w:numFmt w:val="bullet"/>
      <w:lvlText w:val=""/>
      <w:lvlJc w:val="left"/>
      <w:pPr>
        <w:ind w:left="1598" w:firstLine="0"/>
      </w:pPr>
      <w:rPr>
        <w:rFonts w:ascii="Symbol" w:eastAsia="Symbol" w:hAnsi="Symbol" w:cs="Symbol"/>
        <w:w w:val="100"/>
        <w:sz w:val="22"/>
        <w:szCs w:val="22"/>
      </w:rPr>
    </w:lvl>
    <w:lvl w:ilvl="6">
      <w:numFmt w:val="bullet"/>
      <w:lvlText w:val="•"/>
      <w:lvlJc w:val="left"/>
      <w:pPr>
        <w:ind w:left="1598" w:firstLine="0"/>
      </w:pPr>
    </w:lvl>
    <w:lvl w:ilvl="7">
      <w:numFmt w:val="bullet"/>
      <w:lvlText w:val="•"/>
      <w:lvlJc w:val="left"/>
      <w:pPr>
        <w:ind w:left="3359" w:firstLine="0"/>
      </w:pPr>
    </w:lvl>
    <w:lvl w:ilvl="8">
      <w:numFmt w:val="bullet"/>
      <w:lvlText w:val="•"/>
      <w:lvlJc w:val="left"/>
      <w:pPr>
        <w:ind w:left="5120" w:firstLine="0"/>
      </w:pPr>
    </w:lvl>
  </w:abstractNum>
  <w:abstractNum w:abstractNumId="163">
    <w:nsid w:val="7F5D74D0"/>
    <w:multiLevelType w:val="singleLevel"/>
    <w:tmpl w:val="2BCEC3B0"/>
    <w:name w:val="Bullet 136"/>
    <w:lvl w:ilvl="0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spacing w:val="-1"/>
        <w:w w:val="100"/>
        <w:sz w:val="20"/>
        <w:szCs w:val="20"/>
      </w:rPr>
    </w:lvl>
  </w:abstractNum>
  <w:num w:numId="1">
    <w:abstractNumId w:val="13"/>
  </w:num>
  <w:num w:numId="2">
    <w:abstractNumId w:val="121"/>
  </w:num>
  <w:num w:numId="3">
    <w:abstractNumId w:val="6"/>
  </w:num>
  <w:num w:numId="4">
    <w:abstractNumId w:val="114"/>
  </w:num>
  <w:num w:numId="5">
    <w:abstractNumId w:val="74"/>
  </w:num>
  <w:num w:numId="6">
    <w:abstractNumId w:val="102"/>
  </w:num>
  <w:num w:numId="7">
    <w:abstractNumId w:val="99"/>
  </w:num>
  <w:num w:numId="8">
    <w:abstractNumId w:val="24"/>
  </w:num>
  <w:num w:numId="9">
    <w:abstractNumId w:val="129"/>
  </w:num>
  <w:num w:numId="10">
    <w:abstractNumId w:val="10"/>
  </w:num>
  <w:num w:numId="11">
    <w:abstractNumId w:val="18"/>
  </w:num>
  <w:num w:numId="12">
    <w:abstractNumId w:val="32"/>
  </w:num>
  <w:num w:numId="13">
    <w:abstractNumId w:val="73"/>
  </w:num>
  <w:num w:numId="14">
    <w:abstractNumId w:val="150"/>
  </w:num>
  <w:num w:numId="15">
    <w:abstractNumId w:val="19"/>
  </w:num>
  <w:num w:numId="16">
    <w:abstractNumId w:val="15"/>
  </w:num>
  <w:num w:numId="17">
    <w:abstractNumId w:val="36"/>
  </w:num>
  <w:num w:numId="18">
    <w:abstractNumId w:val="87"/>
  </w:num>
  <w:num w:numId="19">
    <w:abstractNumId w:val="81"/>
  </w:num>
  <w:num w:numId="20">
    <w:abstractNumId w:val="130"/>
  </w:num>
  <w:num w:numId="21">
    <w:abstractNumId w:val="56"/>
  </w:num>
  <w:num w:numId="22">
    <w:abstractNumId w:val="71"/>
  </w:num>
  <w:num w:numId="23">
    <w:abstractNumId w:val="12"/>
  </w:num>
  <w:num w:numId="24">
    <w:abstractNumId w:val="151"/>
  </w:num>
  <w:num w:numId="25">
    <w:abstractNumId w:val="156"/>
  </w:num>
  <w:num w:numId="26">
    <w:abstractNumId w:val="30"/>
  </w:num>
  <w:num w:numId="27">
    <w:abstractNumId w:val="123"/>
  </w:num>
  <w:num w:numId="28">
    <w:abstractNumId w:val="68"/>
  </w:num>
  <w:num w:numId="29">
    <w:abstractNumId w:val="127"/>
  </w:num>
  <w:num w:numId="30">
    <w:abstractNumId w:val="134"/>
  </w:num>
  <w:num w:numId="31">
    <w:abstractNumId w:val="25"/>
  </w:num>
  <w:num w:numId="32">
    <w:abstractNumId w:val="64"/>
  </w:num>
  <w:num w:numId="33">
    <w:abstractNumId w:val="40"/>
  </w:num>
  <w:num w:numId="34">
    <w:abstractNumId w:val="45"/>
  </w:num>
  <w:num w:numId="35">
    <w:abstractNumId w:val="78"/>
  </w:num>
  <w:num w:numId="36">
    <w:abstractNumId w:val="110"/>
  </w:num>
  <w:num w:numId="37">
    <w:abstractNumId w:val="50"/>
  </w:num>
  <w:num w:numId="38">
    <w:abstractNumId w:val="69"/>
  </w:num>
  <w:num w:numId="39">
    <w:abstractNumId w:val="75"/>
  </w:num>
  <w:num w:numId="40">
    <w:abstractNumId w:val="63"/>
  </w:num>
  <w:num w:numId="41">
    <w:abstractNumId w:val="1"/>
  </w:num>
  <w:num w:numId="42">
    <w:abstractNumId w:val="20"/>
  </w:num>
  <w:num w:numId="43">
    <w:abstractNumId w:val="137"/>
  </w:num>
  <w:num w:numId="44">
    <w:abstractNumId w:val="144"/>
  </w:num>
  <w:num w:numId="45">
    <w:abstractNumId w:val="131"/>
  </w:num>
  <w:num w:numId="46">
    <w:abstractNumId w:val="8"/>
  </w:num>
  <w:num w:numId="47">
    <w:abstractNumId w:val="72"/>
  </w:num>
  <w:num w:numId="48">
    <w:abstractNumId w:val="46"/>
  </w:num>
  <w:num w:numId="49">
    <w:abstractNumId w:val="44"/>
  </w:num>
  <w:num w:numId="50">
    <w:abstractNumId w:val="48"/>
  </w:num>
  <w:num w:numId="51">
    <w:abstractNumId w:val="37"/>
  </w:num>
  <w:num w:numId="52">
    <w:abstractNumId w:val="27"/>
  </w:num>
  <w:num w:numId="53">
    <w:abstractNumId w:val="153"/>
  </w:num>
  <w:num w:numId="54">
    <w:abstractNumId w:val="162"/>
  </w:num>
  <w:num w:numId="55">
    <w:abstractNumId w:val="61"/>
  </w:num>
  <w:num w:numId="56">
    <w:abstractNumId w:val="17"/>
  </w:num>
  <w:num w:numId="57">
    <w:abstractNumId w:val="21"/>
  </w:num>
  <w:num w:numId="58">
    <w:abstractNumId w:val="97"/>
  </w:num>
  <w:num w:numId="59">
    <w:abstractNumId w:val="76"/>
  </w:num>
  <w:num w:numId="60">
    <w:abstractNumId w:val="29"/>
  </w:num>
  <w:num w:numId="61">
    <w:abstractNumId w:val="47"/>
  </w:num>
  <w:num w:numId="62">
    <w:abstractNumId w:val="52"/>
  </w:num>
  <w:num w:numId="63">
    <w:abstractNumId w:val="94"/>
  </w:num>
  <w:num w:numId="64">
    <w:abstractNumId w:val="66"/>
  </w:num>
  <w:num w:numId="65">
    <w:abstractNumId w:val="148"/>
  </w:num>
  <w:num w:numId="66">
    <w:abstractNumId w:val="0"/>
  </w:num>
  <w:num w:numId="67">
    <w:abstractNumId w:val="135"/>
  </w:num>
  <w:num w:numId="68">
    <w:abstractNumId w:val="65"/>
  </w:num>
  <w:num w:numId="69">
    <w:abstractNumId w:val="51"/>
  </w:num>
  <w:num w:numId="70">
    <w:abstractNumId w:val="93"/>
  </w:num>
  <w:num w:numId="71">
    <w:abstractNumId w:val="101"/>
  </w:num>
  <w:num w:numId="72">
    <w:abstractNumId w:val="31"/>
  </w:num>
  <w:num w:numId="73">
    <w:abstractNumId w:val="108"/>
  </w:num>
  <w:num w:numId="74">
    <w:abstractNumId w:val="28"/>
  </w:num>
  <w:num w:numId="75">
    <w:abstractNumId w:val="133"/>
  </w:num>
  <w:num w:numId="76">
    <w:abstractNumId w:val="35"/>
  </w:num>
  <w:num w:numId="77">
    <w:abstractNumId w:val="42"/>
  </w:num>
  <w:num w:numId="78">
    <w:abstractNumId w:val="4"/>
  </w:num>
  <w:num w:numId="79">
    <w:abstractNumId w:val="146"/>
  </w:num>
  <w:num w:numId="80">
    <w:abstractNumId w:val="136"/>
  </w:num>
  <w:num w:numId="81">
    <w:abstractNumId w:val="70"/>
  </w:num>
  <w:num w:numId="82">
    <w:abstractNumId w:val="145"/>
  </w:num>
  <w:num w:numId="83">
    <w:abstractNumId w:val="16"/>
  </w:num>
  <w:num w:numId="84">
    <w:abstractNumId w:val="59"/>
  </w:num>
  <w:num w:numId="85">
    <w:abstractNumId w:val="39"/>
  </w:num>
  <w:num w:numId="86">
    <w:abstractNumId w:val="158"/>
  </w:num>
  <w:num w:numId="87">
    <w:abstractNumId w:val="120"/>
  </w:num>
  <w:num w:numId="88">
    <w:abstractNumId w:val="142"/>
  </w:num>
  <w:num w:numId="89">
    <w:abstractNumId w:val="53"/>
  </w:num>
  <w:num w:numId="90">
    <w:abstractNumId w:val="67"/>
  </w:num>
  <w:num w:numId="91">
    <w:abstractNumId w:val="60"/>
  </w:num>
  <w:num w:numId="92">
    <w:abstractNumId w:val="3"/>
  </w:num>
  <w:num w:numId="93">
    <w:abstractNumId w:val="89"/>
  </w:num>
  <w:num w:numId="94">
    <w:abstractNumId w:val="126"/>
  </w:num>
  <w:num w:numId="95">
    <w:abstractNumId w:val="62"/>
  </w:num>
  <w:num w:numId="96">
    <w:abstractNumId w:val="55"/>
  </w:num>
  <w:num w:numId="97">
    <w:abstractNumId w:val="111"/>
  </w:num>
  <w:num w:numId="98">
    <w:abstractNumId w:val="112"/>
  </w:num>
  <w:num w:numId="99">
    <w:abstractNumId w:val="161"/>
  </w:num>
  <w:num w:numId="100">
    <w:abstractNumId w:val="95"/>
  </w:num>
  <w:num w:numId="101">
    <w:abstractNumId w:val="92"/>
  </w:num>
  <w:num w:numId="102">
    <w:abstractNumId w:val="117"/>
  </w:num>
  <w:num w:numId="103">
    <w:abstractNumId w:val="57"/>
  </w:num>
  <w:num w:numId="104">
    <w:abstractNumId w:val="2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5">
    <w:abstractNumId w:val="118"/>
  </w:num>
  <w:num w:numId="106">
    <w:abstractNumId w:val="54"/>
  </w:num>
  <w:num w:numId="107">
    <w:abstractNumId w:val="136"/>
  </w:num>
  <w:num w:numId="108">
    <w:abstractNumId w:val="136"/>
  </w:num>
  <w:num w:numId="109">
    <w:abstractNumId w:val="136"/>
  </w:num>
  <w:num w:numId="110">
    <w:abstractNumId w:val="136"/>
  </w:num>
  <w:num w:numId="111">
    <w:abstractNumId w:val="38"/>
  </w:num>
  <w:num w:numId="112">
    <w:abstractNumId w:val="136"/>
  </w:num>
  <w:numIdMacAtCleanup w:val="10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drawingGridHorizontalSpacing w:val="110"/>
  <w:drawingGridVerticalSpacing w:val="283"/>
  <w:characterSpacingControl w:val="doNotCompress"/>
  <w:hdrShapeDefaults>
    <o:shapedefaults v:ext="edit" spidmax="8194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B81055"/>
    <w:rsid w:val="00001030"/>
    <w:rsid w:val="000020FD"/>
    <w:rsid w:val="00005B4E"/>
    <w:rsid w:val="0000738A"/>
    <w:rsid w:val="00025984"/>
    <w:rsid w:val="000378E4"/>
    <w:rsid w:val="00046DFF"/>
    <w:rsid w:val="000731BE"/>
    <w:rsid w:val="00080A27"/>
    <w:rsid w:val="000818C6"/>
    <w:rsid w:val="000A3DA4"/>
    <w:rsid w:val="000A50F3"/>
    <w:rsid w:val="000A745B"/>
    <w:rsid w:val="000B0EE1"/>
    <w:rsid w:val="000B692C"/>
    <w:rsid w:val="000C257F"/>
    <w:rsid w:val="000C2D15"/>
    <w:rsid w:val="000C6C7E"/>
    <w:rsid w:val="000D55AE"/>
    <w:rsid w:val="000E1838"/>
    <w:rsid w:val="000E684A"/>
    <w:rsid w:val="000E68BE"/>
    <w:rsid w:val="000E74D1"/>
    <w:rsid w:val="000F275D"/>
    <w:rsid w:val="0010769F"/>
    <w:rsid w:val="001171EB"/>
    <w:rsid w:val="00131645"/>
    <w:rsid w:val="001330D1"/>
    <w:rsid w:val="001333B0"/>
    <w:rsid w:val="00134F63"/>
    <w:rsid w:val="00146109"/>
    <w:rsid w:val="00152058"/>
    <w:rsid w:val="00154878"/>
    <w:rsid w:val="00155F76"/>
    <w:rsid w:val="00175C35"/>
    <w:rsid w:val="00176A6E"/>
    <w:rsid w:val="0018067B"/>
    <w:rsid w:val="00184E04"/>
    <w:rsid w:val="00187D43"/>
    <w:rsid w:val="00193722"/>
    <w:rsid w:val="001A0882"/>
    <w:rsid w:val="001B4704"/>
    <w:rsid w:val="001D1B24"/>
    <w:rsid w:val="001D322C"/>
    <w:rsid w:val="001E1A0E"/>
    <w:rsid w:val="001E23ED"/>
    <w:rsid w:val="001E7E8E"/>
    <w:rsid w:val="001F51DC"/>
    <w:rsid w:val="001F57E1"/>
    <w:rsid w:val="00205312"/>
    <w:rsid w:val="00207D7B"/>
    <w:rsid w:val="00211C9B"/>
    <w:rsid w:val="00214A51"/>
    <w:rsid w:val="00220FE4"/>
    <w:rsid w:val="00222A9B"/>
    <w:rsid w:val="002413DB"/>
    <w:rsid w:val="00246644"/>
    <w:rsid w:val="0025425E"/>
    <w:rsid w:val="00255062"/>
    <w:rsid w:val="0025772B"/>
    <w:rsid w:val="0025792E"/>
    <w:rsid w:val="00262BF0"/>
    <w:rsid w:val="00263AEC"/>
    <w:rsid w:val="002703EE"/>
    <w:rsid w:val="00270C92"/>
    <w:rsid w:val="00271EB9"/>
    <w:rsid w:val="00274CCE"/>
    <w:rsid w:val="002767AF"/>
    <w:rsid w:val="00290F07"/>
    <w:rsid w:val="0029427D"/>
    <w:rsid w:val="00296D68"/>
    <w:rsid w:val="002A27CF"/>
    <w:rsid w:val="002C1EE0"/>
    <w:rsid w:val="002C3A46"/>
    <w:rsid w:val="002D2B00"/>
    <w:rsid w:val="002E4B07"/>
    <w:rsid w:val="00312F4D"/>
    <w:rsid w:val="00313F35"/>
    <w:rsid w:val="00335454"/>
    <w:rsid w:val="00335748"/>
    <w:rsid w:val="003538D1"/>
    <w:rsid w:val="0035739C"/>
    <w:rsid w:val="0036140E"/>
    <w:rsid w:val="003625A8"/>
    <w:rsid w:val="00374C5D"/>
    <w:rsid w:val="00382D7A"/>
    <w:rsid w:val="00394881"/>
    <w:rsid w:val="003A2B49"/>
    <w:rsid w:val="003A3E44"/>
    <w:rsid w:val="003B5A90"/>
    <w:rsid w:val="003C01D2"/>
    <w:rsid w:val="003C0581"/>
    <w:rsid w:val="003C4563"/>
    <w:rsid w:val="003C5F42"/>
    <w:rsid w:val="003D06DA"/>
    <w:rsid w:val="003D25DB"/>
    <w:rsid w:val="003E1A55"/>
    <w:rsid w:val="003E4E42"/>
    <w:rsid w:val="003F2A56"/>
    <w:rsid w:val="003F6124"/>
    <w:rsid w:val="004017BB"/>
    <w:rsid w:val="00402C35"/>
    <w:rsid w:val="004068D2"/>
    <w:rsid w:val="00411DE3"/>
    <w:rsid w:val="00421F8B"/>
    <w:rsid w:val="00432020"/>
    <w:rsid w:val="00445540"/>
    <w:rsid w:val="0045605E"/>
    <w:rsid w:val="004619C1"/>
    <w:rsid w:val="00471764"/>
    <w:rsid w:val="00474697"/>
    <w:rsid w:val="00485D1D"/>
    <w:rsid w:val="00493611"/>
    <w:rsid w:val="00494AEC"/>
    <w:rsid w:val="004A6E43"/>
    <w:rsid w:val="004C3D3F"/>
    <w:rsid w:val="004D0341"/>
    <w:rsid w:val="004D2676"/>
    <w:rsid w:val="004D4D48"/>
    <w:rsid w:val="004F18AA"/>
    <w:rsid w:val="004F5BD0"/>
    <w:rsid w:val="00511DBC"/>
    <w:rsid w:val="00521335"/>
    <w:rsid w:val="0052495B"/>
    <w:rsid w:val="00534898"/>
    <w:rsid w:val="005408D3"/>
    <w:rsid w:val="005420DC"/>
    <w:rsid w:val="00550CB6"/>
    <w:rsid w:val="00573F96"/>
    <w:rsid w:val="00576E73"/>
    <w:rsid w:val="0058262E"/>
    <w:rsid w:val="00597365"/>
    <w:rsid w:val="005B60BF"/>
    <w:rsid w:val="005C028E"/>
    <w:rsid w:val="005D1602"/>
    <w:rsid w:val="005D232F"/>
    <w:rsid w:val="005D4452"/>
    <w:rsid w:val="005E073C"/>
    <w:rsid w:val="005E6A4A"/>
    <w:rsid w:val="005F4097"/>
    <w:rsid w:val="005F4285"/>
    <w:rsid w:val="00610AF4"/>
    <w:rsid w:val="006121EC"/>
    <w:rsid w:val="00617FD8"/>
    <w:rsid w:val="00632605"/>
    <w:rsid w:val="0067370F"/>
    <w:rsid w:val="0067422E"/>
    <w:rsid w:val="0067431F"/>
    <w:rsid w:val="00691420"/>
    <w:rsid w:val="006958C2"/>
    <w:rsid w:val="006964D6"/>
    <w:rsid w:val="006A0E1D"/>
    <w:rsid w:val="006A1638"/>
    <w:rsid w:val="006A201C"/>
    <w:rsid w:val="006A219B"/>
    <w:rsid w:val="006C1333"/>
    <w:rsid w:val="006C295C"/>
    <w:rsid w:val="006D5615"/>
    <w:rsid w:val="006D58F5"/>
    <w:rsid w:val="00705E70"/>
    <w:rsid w:val="0071355B"/>
    <w:rsid w:val="00722147"/>
    <w:rsid w:val="0073354B"/>
    <w:rsid w:val="00736858"/>
    <w:rsid w:val="00736F94"/>
    <w:rsid w:val="00737D97"/>
    <w:rsid w:val="00740FE2"/>
    <w:rsid w:val="00750013"/>
    <w:rsid w:val="00770A7C"/>
    <w:rsid w:val="00774213"/>
    <w:rsid w:val="007A1D9F"/>
    <w:rsid w:val="007C2B55"/>
    <w:rsid w:val="007C7B0D"/>
    <w:rsid w:val="007F17D8"/>
    <w:rsid w:val="00811FE1"/>
    <w:rsid w:val="00814C48"/>
    <w:rsid w:val="00840FB9"/>
    <w:rsid w:val="00866490"/>
    <w:rsid w:val="00883215"/>
    <w:rsid w:val="008A53FC"/>
    <w:rsid w:val="008B0B5B"/>
    <w:rsid w:val="008B2F1E"/>
    <w:rsid w:val="008C0258"/>
    <w:rsid w:val="008C7B27"/>
    <w:rsid w:val="008E4021"/>
    <w:rsid w:val="008E5B95"/>
    <w:rsid w:val="008E61CC"/>
    <w:rsid w:val="008E7627"/>
    <w:rsid w:val="008F7D31"/>
    <w:rsid w:val="00901922"/>
    <w:rsid w:val="00903B0F"/>
    <w:rsid w:val="00904E12"/>
    <w:rsid w:val="00906366"/>
    <w:rsid w:val="009068A5"/>
    <w:rsid w:val="00922B54"/>
    <w:rsid w:val="00926EBF"/>
    <w:rsid w:val="00940BCB"/>
    <w:rsid w:val="009601B0"/>
    <w:rsid w:val="009A013E"/>
    <w:rsid w:val="009A088F"/>
    <w:rsid w:val="009A0A8D"/>
    <w:rsid w:val="009A2780"/>
    <w:rsid w:val="009A5E82"/>
    <w:rsid w:val="009A6F5D"/>
    <w:rsid w:val="009D0A2F"/>
    <w:rsid w:val="009E2C91"/>
    <w:rsid w:val="009E6B85"/>
    <w:rsid w:val="009F5975"/>
    <w:rsid w:val="00A02A4D"/>
    <w:rsid w:val="00A15AFC"/>
    <w:rsid w:val="00A24DF1"/>
    <w:rsid w:val="00A26083"/>
    <w:rsid w:val="00A2773B"/>
    <w:rsid w:val="00A3066D"/>
    <w:rsid w:val="00A32F8B"/>
    <w:rsid w:val="00A502F5"/>
    <w:rsid w:val="00A521EE"/>
    <w:rsid w:val="00A52898"/>
    <w:rsid w:val="00A53540"/>
    <w:rsid w:val="00A6146C"/>
    <w:rsid w:val="00A72DFF"/>
    <w:rsid w:val="00A7594F"/>
    <w:rsid w:val="00A8215D"/>
    <w:rsid w:val="00A857E7"/>
    <w:rsid w:val="00A87ACD"/>
    <w:rsid w:val="00A954BC"/>
    <w:rsid w:val="00AA6868"/>
    <w:rsid w:val="00AC07C6"/>
    <w:rsid w:val="00AC6606"/>
    <w:rsid w:val="00AD4B2C"/>
    <w:rsid w:val="00AF6353"/>
    <w:rsid w:val="00B0185A"/>
    <w:rsid w:val="00B04C19"/>
    <w:rsid w:val="00B06093"/>
    <w:rsid w:val="00B079D8"/>
    <w:rsid w:val="00B14BA3"/>
    <w:rsid w:val="00B22F35"/>
    <w:rsid w:val="00B37731"/>
    <w:rsid w:val="00B51159"/>
    <w:rsid w:val="00B671EB"/>
    <w:rsid w:val="00B72BA2"/>
    <w:rsid w:val="00B81055"/>
    <w:rsid w:val="00B83868"/>
    <w:rsid w:val="00BA76A4"/>
    <w:rsid w:val="00BB6367"/>
    <w:rsid w:val="00BC4485"/>
    <w:rsid w:val="00BD3A83"/>
    <w:rsid w:val="00BE0563"/>
    <w:rsid w:val="00BE4974"/>
    <w:rsid w:val="00BF2EE9"/>
    <w:rsid w:val="00C131E9"/>
    <w:rsid w:val="00C26A1B"/>
    <w:rsid w:val="00C30AD2"/>
    <w:rsid w:val="00C32633"/>
    <w:rsid w:val="00C47380"/>
    <w:rsid w:val="00C63130"/>
    <w:rsid w:val="00C97C43"/>
    <w:rsid w:val="00CA081A"/>
    <w:rsid w:val="00CA6BA7"/>
    <w:rsid w:val="00CB127A"/>
    <w:rsid w:val="00CB7B37"/>
    <w:rsid w:val="00CC413B"/>
    <w:rsid w:val="00CE1810"/>
    <w:rsid w:val="00CE1B9E"/>
    <w:rsid w:val="00CE3C27"/>
    <w:rsid w:val="00CE5A69"/>
    <w:rsid w:val="00CE5F7B"/>
    <w:rsid w:val="00CE6905"/>
    <w:rsid w:val="00CF097A"/>
    <w:rsid w:val="00CF5273"/>
    <w:rsid w:val="00D0492E"/>
    <w:rsid w:val="00D1456B"/>
    <w:rsid w:val="00D22809"/>
    <w:rsid w:val="00D22AEE"/>
    <w:rsid w:val="00D3568F"/>
    <w:rsid w:val="00D35E6A"/>
    <w:rsid w:val="00D510B4"/>
    <w:rsid w:val="00D54413"/>
    <w:rsid w:val="00D90E47"/>
    <w:rsid w:val="00D95857"/>
    <w:rsid w:val="00DA0714"/>
    <w:rsid w:val="00DA578D"/>
    <w:rsid w:val="00DA6CB5"/>
    <w:rsid w:val="00DB3823"/>
    <w:rsid w:val="00DB5CCB"/>
    <w:rsid w:val="00DB6DE7"/>
    <w:rsid w:val="00DC04C0"/>
    <w:rsid w:val="00DD2CF8"/>
    <w:rsid w:val="00DE7A2A"/>
    <w:rsid w:val="00DE7EE9"/>
    <w:rsid w:val="00DF2845"/>
    <w:rsid w:val="00E00823"/>
    <w:rsid w:val="00E0762A"/>
    <w:rsid w:val="00E13D3F"/>
    <w:rsid w:val="00E13E34"/>
    <w:rsid w:val="00E2421A"/>
    <w:rsid w:val="00E25329"/>
    <w:rsid w:val="00E30BAF"/>
    <w:rsid w:val="00E567E0"/>
    <w:rsid w:val="00E67E64"/>
    <w:rsid w:val="00E711BC"/>
    <w:rsid w:val="00E73987"/>
    <w:rsid w:val="00E854BF"/>
    <w:rsid w:val="00E858C2"/>
    <w:rsid w:val="00E85E36"/>
    <w:rsid w:val="00E95030"/>
    <w:rsid w:val="00EA1CAF"/>
    <w:rsid w:val="00EA274A"/>
    <w:rsid w:val="00EB2D25"/>
    <w:rsid w:val="00EB6AC0"/>
    <w:rsid w:val="00EB6C91"/>
    <w:rsid w:val="00EE0B71"/>
    <w:rsid w:val="00EF520B"/>
    <w:rsid w:val="00F03B68"/>
    <w:rsid w:val="00F11167"/>
    <w:rsid w:val="00F22C5B"/>
    <w:rsid w:val="00F24857"/>
    <w:rsid w:val="00F300F0"/>
    <w:rsid w:val="00F310BF"/>
    <w:rsid w:val="00F33835"/>
    <w:rsid w:val="00F4395E"/>
    <w:rsid w:val="00F44D54"/>
    <w:rsid w:val="00F509FC"/>
    <w:rsid w:val="00F6076E"/>
    <w:rsid w:val="00F655AA"/>
    <w:rsid w:val="00F73446"/>
    <w:rsid w:val="00F735CB"/>
    <w:rsid w:val="00F74415"/>
    <w:rsid w:val="00F75C8F"/>
    <w:rsid w:val="00F90384"/>
    <w:rsid w:val="00F960BA"/>
    <w:rsid w:val="00FC1C83"/>
    <w:rsid w:val="00FF1A3A"/>
    <w:rsid w:val="00FF5772"/>
    <w:rsid w:val="00FF6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Arial" w:hAnsi="Calibri" w:cs="Arial"/>
        <w:szCs w:val="22"/>
        <w:lang w:val="pl-PL" w:eastAsia="zh-CN" w:bidi="ar-SA"/>
      </w:rPr>
    </w:rPrDefault>
    <w:pPrDefault>
      <w:pPr>
        <w:widowControl w:val="0"/>
        <w:spacing w:before="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iPriority="39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B81055"/>
  </w:style>
  <w:style w:type="paragraph" w:styleId="Nagwek1">
    <w:name w:val="heading 1"/>
    <w:basedOn w:val="Normalny"/>
    <w:qFormat/>
    <w:rsid w:val="00610AF4"/>
    <w:pPr>
      <w:numPr>
        <w:numId w:val="52"/>
      </w:numPr>
      <w:tabs>
        <w:tab w:val="left" w:pos="522"/>
      </w:tabs>
      <w:spacing w:before="240"/>
      <w:ind w:left="522" w:right="-6" w:hanging="363"/>
      <w:outlineLvl w:val="0"/>
    </w:pPr>
    <w:rPr>
      <w:rFonts w:asciiTheme="minorHAnsi" w:hAnsiTheme="minorHAnsi" w:cstheme="minorHAnsi"/>
      <w:b/>
      <w:bCs/>
      <w:sz w:val="24"/>
      <w:szCs w:val="24"/>
    </w:rPr>
  </w:style>
  <w:style w:type="paragraph" w:styleId="Nagwek2">
    <w:name w:val="heading 2"/>
    <w:basedOn w:val="Normalny"/>
    <w:qFormat/>
    <w:rsid w:val="00B81055"/>
    <w:pPr>
      <w:spacing w:line="265" w:lineRule="exact"/>
      <w:ind w:left="40"/>
      <w:outlineLvl w:val="1"/>
    </w:pPr>
    <w:rPr>
      <w:sz w:val="24"/>
      <w:szCs w:val="24"/>
    </w:rPr>
  </w:style>
  <w:style w:type="paragraph" w:styleId="Nagwek3">
    <w:name w:val="heading 3"/>
    <w:basedOn w:val="Normalny"/>
    <w:qFormat/>
    <w:rsid w:val="00B81055"/>
    <w:pPr>
      <w:ind w:left="179"/>
      <w:outlineLvl w:val="2"/>
    </w:pPr>
    <w:rPr>
      <w:b/>
      <w:bCs/>
    </w:rPr>
  </w:style>
  <w:style w:type="paragraph" w:styleId="Nagwek4">
    <w:name w:val="heading 4"/>
    <w:basedOn w:val="Normalny"/>
    <w:qFormat/>
    <w:rsid w:val="00B81055"/>
    <w:pPr>
      <w:ind w:left="700"/>
      <w:outlineLvl w:val="3"/>
    </w:pPr>
    <w:rPr>
      <w:b/>
      <w:bCs/>
      <w:i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pistreci1">
    <w:name w:val="toc 1"/>
    <w:basedOn w:val="Normalny"/>
    <w:qFormat/>
    <w:rsid w:val="00B81055"/>
    <w:pPr>
      <w:ind w:left="642" w:hanging="482"/>
    </w:pPr>
    <w:rPr>
      <w:rFonts w:ascii="Times New Roman" w:eastAsia="Times New Roman" w:hAnsi="Times New Roman" w:cs="Times New Roman"/>
      <w:sz w:val="24"/>
      <w:szCs w:val="24"/>
    </w:rPr>
  </w:style>
  <w:style w:type="paragraph" w:styleId="Spistreci2">
    <w:name w:val="toc 2"/>
    <w:basedOn w:val="Normalny"/>
    <w:qFormat/>
    <w:rsid w:val="00B81055"/>
    <w:pPr>
      <w:ind w:left="700"/>
    </w:pPr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qFormat/>
    <w:rsid w:val="00B81055"/>
  </w:style>
  <w:style w:type="paragraph" w:styleId="Akapitzlist">
    <w:name w:val="List Paragraph"/>
    <w:basedOn w:val="Normalny"/>
    <w:uiPriority w:val="99"/>
    <w:qFormat/>
    <w:rsid w:val="00B81055"/>
    <w:pPr>
      <w:numPr>
        <w:numId w:val="80"/>
      </w:numPr>
      <w:ind w:right="127"/>
    </w:pPr>
    <w:rPr>
      <w:color w:val="323232"/>
      <w:spacing w:val="-1"/>
      <w:sz w:val="22"/>
      <w:szCs w:val="20"/>
    </w:rPr>
  </w:style>
  <w:style w:type="paragraph" w:customStyle="1" w:styleId="TableParagraph">
    <w:name w:val="Table Paragraph"/>
    <w:basedOn w:val="Normalny"/>
    <w:qFormat/>
    <w:rsid w:val="00B81055"/>
    <w:pPr>
      <w:ind w:left="64"/>
    </w:pPr>
  </w:style>
  <w:style w:type="paragraph" w:styleId="Tekstdymka">
    <w:name w:val="Balloon Text"/>
    <w:basedOn w:val="Normalny"/>
    <w:qFormat/>
    <w:rsid w:val="00B81055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qFormat/>
    <w:rsid w:val="00B81055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qFormat/>
    <w:rsid w:val="00B81055"/>
    <w:pPr>
      <w:tabs>
        <w:tab w:val="center" w:pos="4536"/>
        <w:tab w:val="right" w:pos="9072"/>
      </w:tabs>
    </w:pPr>
  </w:style>
  <w:style w:type="paragraph" w:customStyle="1" w:styleId="Tekstprzypisukocowego1">
    <w:name w:val="Tekst przypisu końcowego1"/>
    <w:basedOn w:val="Normalny"/>
    <w:qFormat/>
    <w:rsid w:val="00B81055"/>
    <w:rPr>
      <w:szCs w:val="20"/>
    </w:rPr>
  </w:style>
  <w:style w:type="paragraph" w:styleId="Bezodstpw">
    <w:name w:val="No Spacing"/>
    <w:qFormat/>
    <w:rsid w:val="00B81055"/>
    <w:pPr>
      <w:spacing w:before="0"/>
      <w:jc w:val="left"/>
    </w:pPr>
    <w:rPr>
      <w:rFonts w:ascii="Arial" w:hAnsi="Arial"/>
      <w:sz w:val="22"/>
      <w:lang w:val="en-US"/>
    </w:rPr>
  </w:style>
  <w:style w:type="paragraph" w:customStyle="1" w:styleId="Tekstprzypisudolnego1">
    <w:name w:val="Tekst przypisu dolnego1"/>
    <w:basedOn w:val="Normalny"/>
    <w:qFormat/>
    <w:rsid w:val="00B81055"/>
    <w:rPr>
      <w:szCs w:val="20"/>
    </w:rPr>
  </w:style>
  <w:style w:type="paragraph" w:styleId="NormalnyWeb">
    <w:name w:val="Normal (Web)"/>
    <w:basedOn w:val="Normalny"/>
    <w:uiPriority w:val="99"/>
    <w:qFormat/>
    <w:rsid w:val="00B81055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Tytu">
    <w:name w:val="Title"/>
    <w:basedOn w:val="Normalny"/>
    <w:next w:val="Normalny"/>
    <w:qFormat/>
    <w:rsid w:val="00B81055"/>
    <w:pPr>
      <w:pBdr>
        <w:top w:val="none" w:sz="0" w:space="3" w:color="000000"/>
        <w:left w:val="none" w:sz="0" w:space="3" w:color="000000"/>
        <w:bottom w:val="single" w:sz="8" w:space="4" w:color="4F81BD"/>
        <w:right w:val="none" w:sz="0" w:space="3" w:color="000000"/>
        <w:between w:val="none" w:sz="0" w:space="0" w:color="000000"/>
      </w:pBdr>
      <w:spacing w:before="0" w:after="300"/>
      <w:contextualSpacing/>
    </w:pPr>
    <w:rPr>
      <w:rFonts w:eastAsia="Cambria"/>
      <w:b/>
      <w:color w:val="17365D"/>
      <w:spacing w:val="5"/>
      <w:kern w:val="1"/>
      <w:sz w:val="36"/>
      <w:szCs w:val="36"/>
    </w:rPr>
  </w:style>
  <w:style w:type="paragraph" w:customStyle="1" w:styleId="Textbody">
    <w:name w:val="Text body"/>
    <w:basedOn w:val="Normalny"/>
    <w:qFormat/>
    <w:rsid w:val="00B81055"/>
    <w:pPr>
      <w:suppressAutoHyphens/>
      <w:spacing w:before="0" w:after="120"/>
      <w:jc w:val="left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customStyle="1" w:styleId="CommentText">
    <w:name w:val="Comment Text"/>
    <w:basedOn w:val="Normalny"/>
    <w:qFormat/>
    <w:rsid w:val="00B81055"/>
    <w:rPr>
      <w:szCs w:val="20"/>
    </w:rPr>
  </w:style>
  <w:style w:type="paragraph" w:customStyle="1" w:styleId="CommentSubject">
    <w:name w:val="Comment Subject"/>
    <w:basedOn w:val="CommentText"/>
    <w:next w:val="CommentText"/>
    <w:qFormat/>
    <w:rsid w:val="00B81055"/>
    <w:rPr>
      <w:b/>
      <w:bCs/>
    </w:rPr>
  </w:style>
  <w:style w:type="character" w:customStyle="1" w:styleId="TekstdymkaZnak">
    <w:name w:val="Tekst dymka Znak"/>
    <w:basedOn w:val="Domylnaczcionkaakapitu"/>
    <w:rsid w:val="00B81055"/>
    <w:rPr>
      <w:rFonts w:ascii="Tahoma" w:eastAsia="Arial" w:hAnsi="Tahoma" w:cs="Tahoma"/>
      <w:sz w:val="16"/>
      <w:szCs w:val="16"/>
    </w:rPr>
  </w:style>
  <w:style w:type="character" w:customStyle="1" w:styleId="apple-converted-space">
    <w:name w:val="apple-converted-space"/>
    <w:rsid w:val="00B81055"/>
    <w:rPr>
      <w:rFonts w:eastAsia="Calibri" w:cs="Times New Roman"/>
      <w:sz w:val="22"/>
      <w:lang w:val="en-US"/>
    </w:rPr>
  </w:style>
  <w:style w:type="character" w:styleId="Hipercze">
    <w:name w:val="Hyperlink"/>
    <w:rsid w:val="00B81055"/>
    <w:rPr>
      <w:rFonts w:eastAsia="Calibri" w:cs="Times New Roman"/>
      <w:color w:val="0000FF"/>
      <w:sz w:val="22"/>
      <w:u w:val="single"/>
      <w:lang w:val="en-US"/>
    </w:rPr>
  </w:style>
  <w:style w:type="character" w:customStyle="1" w:styleId="NagwekZnak">
    <w:name w:val="Nagłówek Znak"/>
    <w:basedOn w:val="Domylnaczcionkaakapitu"/>
    <w:rsid w:val="00B81055"/>
    <w:rPr>
      <w:rFonts w:ascii="Arial" w:eastAsia="Arial" w:hAnsi="Arial" w:cs="Arial"/>
    </w:rPr>
  </w:style>
  <w:style w:type="character" w:customStyle="1" w:styleId="StopkaZnak">
    <w:name w:val="Stopka Znak"/>
    <w:basedOn w:val="Domylnaczcionkaakapitu"/>
    <w:uiPriority w:val="99"/>
    <w:rsid w:val="00B81055"/>
    <w:rPr>
      <w:rFonts w:ascii="Arial" w:eastAsia="Arial" w:hAnsi="Arial" w:cs="Arial"/>
    </w:rPr>
  </w:style>
  <w:style w:type="character" w:customStyle="1" w:styleId="TekstprzypisukocowegoZnak">
    <w:name w:val="Tekst przypisu końcowego Znak"/>
    <w:basedOn w:val="Domylnaczcionkaakapitu"/>
    <w:rsid w:val="00B81055"/>
    <w:rPr>
      <w:rFonts w:ascii="Arial" w:eastAsia="Arial" w:hAnsi="Arial" w:cs="Arial"/>
      <w:sz w:val="20"/>
      <w:szCs w:val="20"/>
    </w:rPr>
  </w:style>
  <w:style w:type="character" w:customStyle="1" w:styleId="Odwoanieprzypisukocowego1">
    <w:name w:val="Odwołanie przypisu końcowego1"/>
    <w:basedOn w:val="Domylnaczcionkaakapitu"/>
    <w:rsid w:val="00B81055"/>
    <w:rPr>
      <w:vertAlign w:val="superscript"/>
    </w:rPr>
  </w:style>
  <w:style w:type="character" w:customStyle="1" w:styleId="AkapitzlistZnak">
    <w:name w:val="Akapit z listą Znak"/>
    <w:rsid w:val="00B81055"/>
    <w:rPr>
      <w:color w:val="323232"/>
      <w:szCs w:val="20"/>
    </w:rPr>
  </w:style>
  <w:style w:type="character" w:customStyle="1" w:styleId="TekstprzypisudolnegoZnak">
    <w:name w:val="Tekst przypisu dolnego Znak"/>
    <w:basedOn w:val="Domylnaczcionkaakapitu"/>
    <w:rsid w:val="00B81055"/>
    <w:rPr>
      <w:rFonts w:ascii="Arial" w:eastAsia="Arial" w:hAnsi="Arial" w:cs="Arial"/>
      <w:sz w:val="20"/>
      <w:szCs w:val="20"/>
    </w:rPr>
  </w:style>
  <w:style w:type="character" w:customStyle="1" w:styleId="Odwoanieprzypisudolnego1">
    <w:name w:val="Odwołanie przypisu dolnego1"/>
    <w:basedOn w:val="Domylnaczcionkaakapitu"/>
    <w:rsid w:val="00B81055"/>
    <w:rPr>
      <w:vertAlign w:val="superscript"/>
    </w:rPr>
  </w:style>
  <w:style w:type="character" w:customStyle="1" w:styleId="TytuZnak">
    <w:name w:val="Tytuł Znak"/>
    <w:basedOn w:val="Domylnaczcionkaakapitu"/>
    <w:rsid w:val="00B81055"/>
    <w:rPr>
      <w:rFonts w:eastAsia="Cambria"/>
      <w:b/>
      <w:color w:val="17365D"/>
      <w:spacing w:val="2"/>
      <w:kern w:val="1"/>
      <w:sz w:val="36"/>
      <w:szCs w:val="36"/>
      <w:lang w:val="pl-PL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81055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81055"/>
    <w:rPr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81055"/>
    <w:rPr>
      <w:sz w:val="16"/>
      <w:szCs w:val="16"/>
    </w:rPr>
  </w:style>
  <w:style w:type="paragraph" w:customStyle="1" w:styleId="commenttext0">
    <w:name w:val="commenttext"/>
    <w:basedOn w:val="Normalny"/>
    <w:rsid w:val="00E2421A"/>
    <w:pPr>
      <w:widowControl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503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5030"/>
    <w:rPr>
      <w:b/>
      <w:bCs/>
      <w:szCs w:val="20"/>
    </w:rPr>
  </w:style>
  <w:style w:type="table" w:styleId="Tabela-Siatka">
    <w:name w:val="Table Grid"/>
    <w:basedOn w:val="Standardowy"/>
    <w:uiPriority w:val="39"/>
    <w:rsid w:val="009E2C91"/>
    <w:pPr>
      <w:widowControl/>
      <w:spacing w:before="0"/>
      <w:jc w:val="left"/>
    </w:pPr>
    <w:rPr>
      <w:rFonts w:asciiTheme="minorHAnsi" w:eastAsiaTheme="minorHAnsi" w:hAnsiTheme="minorHAnsi" w:cstheme="minorBidi"/>
      <w:sz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nyTimesNewRoman">
    <w:name w:val="Normalny + Times New Roman"/>
    <w:aliases w:val="12 pt,Czarny"/>
    <w:basedOn w:val="Normalny"/>
    <w:link w:val="NormalnyTimesNewRomanZnak"/>
    <w:uiPriority w:val="99"/>
    <w:rsid w:val="009E2C91"/>
    <w:pPr>
      <w:widowControl/>
      <w:numPr>
        <w:ilvl w:val="1"/>
        <w:numId w:val="94"/>
      </w:numPr>
      <w:spacing w:before="0" w:after="100" w:line="276" w:lineRule="auto"/>
      <w:jc w:val="left"/>
    </w:pPr>
    <w:rPr>
      <w:rFonts w:ascii="Times New Roman" w:eastAsia="Calibri" w:hAnsi="Times New Roman" w:cs="Times New Roman"/>
      <w:color w:val="000000"/>
      <w:sz w:val="24"/>
      <w:szCs w:val="24"/>
      <w:lang w:eastAsia="zh-TW"/>
    </w:rPr>
  </w:style>
  <w:style w:type="character" w:customStyle="1" w:styleId="NormalnyTimesNewRomanZnak">
    <w:name w:val="Normalny + Times New Roman Znak"/>
    <w:aliases w:val="12 pt Znak,Czarny Znak"/>
    <w:link w:val="NormalnyTimesNewRoman"/>
    <w:uiPriority w:val="99"/>
    <w:locked/>
    <w:rsid w:val="009E2C91"/>
    <w:rPr>
      <w:rFonts w:ascii="Times New Roman" w:eastAsia="Calibri" w:hAnsi="Times New Roman" w:cs="Times New Roman"/>
      <w:color w:val="000000"/>
      <w:sz w:val="24"/>
      <w:szCs w:val="24"/>
      <w:lang w:eastAsia="zh-TW"/>
    </w:rPr>
  </w:style>
  <w:style w:type="paragraph" w:customStyle="1" w:styleId="Default">
    <w:name w:val="Default"/>
    <w:rsid w:val="00F74415"/>
    <w:pPr>
      <w:widowControl/>
      <w:autoSpaceDE w:val="0"/>
      <w:autoSpaceDN w:val="0"/>
      <w:adjustRightInd w:val="0"/>
      <w:spacing w:before="0"/>
      <w:jc w:val="left"/>
    </w:pPr>
    <w:rPr>
      <w:rFonts w:ascii="HICHAG+TimesNewRoman,Bold" w:hAnsi="HICHAG+TimesNewRoman,Bold" w:cs="HICHAG+TimesNewRoman,Bold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B37731"/>
    <w:pPr>
      <w:widowControl/>
      <w:spacing w:before="0"/>
      <w:jc w:val="left"/>
    </w:pPr>
  </w:style>
  <w:style w:type="paragraph" w:styleId="Tekstprzypisukocowego">
    <w:name w:val="endnote text"/>
    <w:basedOn w:val="Normalny"/>
    <w:link w:val="TekstprzypisukocowegoZnak1"/>
    <w:uiPriority w:val="99"/>
    <w:semiHidden/>
    <w:unhideWhenUsed/>
    <w:rsid w:val="00A7594F"/>
    <w:pPr>
      <w:spacing w:before="0"/>
    </w:pPr>
    <w:rPr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uiPriority w:val="99"/>
    <w:semiHidden/>
    <w:rsid w:val="00A7594F"/>
    <w:rPr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7594F"/>
    <w:rPr>
      <w:vertAlign w:val="superscript"/>
    </w:rPr>
  </w:style>
  <w:style w:type="paragraph" w:styleId="Nagwek">
    <w:name w:val="header"/>
    <w:basedOn w:val="Normalny"/>
    <w:link w:val="NagwekZnak1"/>
    <w:uiPriority w:val="99"/>
    <w:unhideWhenUsed/>
    <w:rsid w:val="00B079D8"/>
    <w:pPr>
      <w:tabs>
        <w:tab w:val="center" w:pos="4536"/>
        <w:tab w:val="right" w:pos="9072"/>
      </w:tabs>
      <w:spacing w:before="0"/>
    </w:pPr>
  </w:style>
  <w:style w:type="character" w:customStyle="1" w:styleId="NagwekZnak1">
    <w:name w:val="Nagłówek Znak1"/>
    <w:basedOn w:val="Domylnaczcionkaakapitu"/>
    <w:link w:val="Nagwek"/>
    <w:uiPriority w:val="99"/>
    <w:rsid w:val="00B079D8"/>
  </w:style>
  <w:style w:type="paragraph" w:styleId="Stopka">
    <w:name w:val="footer"/>
    <w:basedOn w:val="Normalny"/>
    <w:link w:val="StopkaZnak1"/>
    <w:uiPriority w:val="99"/>
    <w:unhideWhenUsed/>
    <w:rsid w:val="00B079D8"/>
    <w:pPr>
      <w:tabs>
        <w:tab w:val="center" w:pos="4536"/>
        <w:tab w:val="right" w:pos="9072"/>
      </w:tabs>
      <w:spacing w:before="0"/>
    </w:pPr>
  </w:style>
  <w:style w:type="character" w:customStyle="1" w:styleId="StopkaZnak1">
    <w:name w:val="Stopka Znak1"/>
    <w:basedOn w:val="Domylnaczcionkaakapitu"/>
    <w:link w:val="Stopka"/>
    <w:uiPriority w:val="99"/>
    <w:rsid w:val="00B079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149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27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46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8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7E237-9B69-47B9-BA2F-B9B40E8EAA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15</Pages>
  <Words>7398</Words>
  <Characters>44391</Characters>
  <Application>Microsoft Office Word</Application>
  <DocSecurity>0</DocSecurity>
  <Lines>369</Lines>
  <Paragraphs>103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Microsoft Word - IDW_8_11.doc</vt:lpstr>
    </vt:vector>
  </TitlesOfParts>
  <Company/>
  <LinksUpToDate>false</LinksUpToDate>
  <CharactersWithSpaces>51686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IDW_8_11.doc</dc:title>
  <dc:creator>dboratynski</dc:creator>
  <cp:lastModifiedBy>user</cp:lastModifiedBy>
  <cp:revision>10</cp:revision>
  <cp:lastPrinted>2016-10-28T13:10:00Z</cp:lastPrinted>
  <dcterms:created xsi:type="dcterms:W3CDTF">2017-03-10T13:51:00Z</dcterms:created>
  <dcterms:modified xsi:type="dcterms:W3CDTF">2017-03-15T13:48:00Z</dcterms:modified>
</cp:coreProperties>
</file>