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333" w:rsidRDefault="002E7333" w:rsidP="002E7333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Załącznik nr 1</w:t>
      </w:r>
    </w:p>
    <w:p w:rsidR="002E7333" w:rsidRDefault="002E7333" w:rsidP="002E7333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do SIWZ</w:t>
      </w:r>
    </w:p>
    <w:p w:rsidR="002E7333" w:rsidRDefault="002E7333" w:rsidP="002E7333">
      <w:pPr>
        <w:tabs>
          <w:tab w:val="left" w:pos="5970"/>
          <w:tab w:val="right" w:pos="9072"/>
        </w:tabs>
        <w:spacing w:after="0" w:line="240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  <w:t xml:space="preserve">                      </w:t>
      </w:r>
    </w:p>
    <w:p w:rsidR="002E7333" w:rsidRDefault="002E7333" w:rsidP="002E7333">
      <w:pPr>
        <w:spacing w:after="0" w:line="288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SZCZEGÓŁOWY OPIS PRZEDMIOTU ZAMÓWIENIA</w:t>
      </w:r>
    </w:p>
    <w:p w:rsidR="002E7333" w:rsidRDefault="002E7333" w:rsidP="002E7333">
      <w:pPr>
        <w:spacing w:after="0" w:line="288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2E7333" w:rsidRPr="00081903" w:rsidRDefault="002E7333" w:rsidP="00081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1. Przedmiotem zamówienia </w:t>
      </w:r>
      <w:r w:rsidR="00D044EE">
        <w:rPr>
          <w:rFonts w:ascii="Times New Roman" w:eastAsia="Calibri" w:hAnsi="Times New Roman"/>
          <w:sz w:val="24"/>
          <w:szCs w:val="24"/>
        </w:rPr>
        <w:t>jest usługa</w:t>
      </w:r>
      <w:r w:rsidR="00081903">
        <w:rPr>
          <w:rFonts w:ascii="Times New Roman" w:eastAsia="Calibri" w:hAnsi="Times New Roman"/>
          <w:sz w:val="24"/>
          <w:szCs w:val="24"/>
        </w:rPr>
        <w:t xml:space="preserve"> wykaszania, </w:t>
      </w:r>
      <w:proofErr w:type="spellStart"/>
      <w:r w:rsidR="00081903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="00081903">
        <w:rPr>
          <w:rFonts w:ascii="Times New Roman" w:eastAsia="Calibri" w:hAnsi="Times New Roman"/>
          <w:sz w:val="24"/>
          <w:szCs w:val="24"/>
        </w:rPr>
        <w:t xml:space="preserve"> i pie</w:t>
      </w:r>
      <w:r w:rsidR="00621625">
        <w:rPr>
          <w:rFonts w:ascii="Times New Roman" w:eastAsia="Calibri" w:hAnsi="Times New Roman"/>
          <w:sz w:val="24"/>
          <w:szCs w:val="24"/>
        </w:rPr>
        <w:t>lęgnacji siedlisk zadrzewionych</w:t>
      </w:r>
      <w:r w:rsidR="00081903">
        <w:rPr>
          <w:rFonts w:ascii="Times New Roman" w:eastAsia="Calibri" w:hAnsi="Times New Roman"/>
          <w:sz w:val="24"/>
          <w:szCs w:val="24"/>
        </w:rPr>
        <w:t xml:space="preserve"> na terenie Mazowieckiego Parku Krajobrazowego i Nadbużańskiego Parku Krajobrazowego</w:t>
      </w:r>
      <w:r w:rsidR="00D044EE">
        <w:rPr>
          <w:rFonts w:ascii="Times New Roman" w:hAnsi="Times New Roman"/>
          <w:sz w:val="24"/>
          <w:szCs w:val="24"/>
        </w:rPr>
        <w:t>.</w:t>
      </w:r>
    </w:p>
    <w:p w:rsidR="00D044EE" w:rsidRDefault="00D044EE" w:rsidP="002E7333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</w:p>
    <w:p w:rsidR="00D044EE" w:rsidRPr="00D044EE" w:rsidRDefault="00D044EE" w:rsidP="002E7333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D044EE">
        <w:rPr>
          <w:rFonts w:ascii="Times New Roman" w:hAnsi="Times New Roman"/>
          <w:b/>
          <w:sz w:val="24"/>
          <w:szCs w:val="24"/>
        </w:rPr>
        <w:t>Zamówienie podzielone zostało na dwie części.</w:t>
      </w:r>
    </w:p>
    <w:p w:rsidR="00D044EE" w:rsidRPr="00D044EE" w:rsidRDefault="00D044EE" w:rsidP="002E7333">
      <w:pPr>
        <w:spacing w:after="120"/>
        <w:jc w:val="both"/>
        <w:rPr>
          <w:rFonts w:ascii="Times New Roman" w:eastAsia="Calibri" w:hAnsi="Times New Roman"/>
          <w:b/>
          <w:sz w:val="24"/>
          <w:szCs w:val="24"/>
        </w:rPr>
      </w:pPr>
      <w:r w:rsidRPr="00D044EE">
        <w:rPr>
          <w:rFonts w:ascii="Times New Roman" w:hAnsi="Times New Roman"/>
          <w:b/>
          <w:sz w:val="24"/>
          <w:szCs w:val="24"/>
        </w:rPr>
        <w:t xml:space="preserve">Część 1- </w:t>
      </w:r>
      <w:r w:rsidRPr="00D044EE">
        <w:rPr>
          <w:rFonts w:ascii="Times New Roman" w:eastAsia="Calibri" w:hAnsi="Times New Roman"/>
          <w:b/>
          <w:sz w:val="24"/>
          <w:szCs w:val="24"/>
        </w:rPr>
        <w:t xml:space="preserve">usługa wykaszania, </w:t>
      </w:r>
      <w:proofErr w:type="spellStart"/>
      <w:r w:rsidRPr="00D044EE">
        <w:rPr>
          <w:rFonts w:ascii="Times New Roman" w:eastAsia="Calibri" w:hAnsi="Times New Roman"/>
          <w:b/>
          <w:sz w:val="24"/>
          <w:szCs w:val="24"/>
        </w:rPr>
        <w:t>odkrzaczania</w:t>
      </w:r>
      <w:proofErr w:type="spellEnd"/>
      <w:r w:rsidRPr="00D044EE">
        <w:rPr>
          <w:rFonts w:ascii="Times New Roman" w:eastAsia="Calibri" w:hAnsi="Times New Roman"/>
          <w:b/>
          <w:sz w:val="24"/>
          <w:szCs w:val="24"/>
        </w:rPr>
        <w:t xml:space="preserve"> i pielęgnacji siedlisk zadrzewionych na terenie Mazowieckiego Parku Krajobrazowego.</w:t>
      </w:r>
    </w:p>
    <w:p w:rsidR="00D044EE" w:rsidRPr="00D044EE" w:rsidRDefault="00D044EE" w:rsidP="00D044EE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D044EE">
        <w:rPr>
          <w:rFonts w:ascii="Times New Roman" w:hAnsi="Times New Roman"/>
          <w:b/>
          <w:sz w:val="24"/>
          <w:szCs w:val="24"/>
        </w:rPr>
        <w:t xml:space="preserve">Część 2- </w:t>
      </w:r>
      <w:r w:rsidR="000B32E0">
        <w:rPr>
          <w:rFonts w:ascii="Times New Roman" w:eastAsia="Calibri" w:hAnsi="Times New Roman"/>
          <w:b/>
          <w:sz w:val="24"/>
          <w:szCs w:val="24"/>
        </w:rPr>
        <w:t>usługa wykaszania i</w:t>
      </w:r>
      <w:r w:rsidRPr="00D044EE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D044EE">
        <w:rPr>
          <w:rFonts w:ascii="Times New Roman" w:eastAsia="Calibri" w:hAnsi="Times New Roman"/>
          <w:b/>
          <w:sz w:val="24"/>
          <w:szCs w:val="24"/>
        </w:rPr>
        <w:t>odkrzaczania</w:t>
      </w:r>
      <w:proofErr w:type="spellEnd"/>
      <w:r w:rsidRPr="00D044EE">
        <w:rPr>
          <w:rFonts w:ascii="Times New Roman" w:eastAsia="Calibri" w:hAnsi="Times New Roman"/>
          <w:b/>
          <w:sz w:val="24"/>
          <w:szCs w:val="24"/>
        </w:rPr>
        <w:t xml:space="preserve"> na terenie Nadbużańskiego Parku Krajobrazowego.</w:t>
      </w:r>
    </w:p>
    <w:p w:rsidR="00E667FE" w:rsidRPr="00E667FE" w:rsidRDefault="00E667FE" w:rsidP="00E667FE">
      <w:pPr>
        <w:jc w:val="center"/>
        <w:rPr>
          <w:rFonts w:ascii="Times New Roman" w:hAnsi="Times New Roman"/>
          <w:b/>
          <w:sz w:val="24"/>
          <w:szCs w:val="24"/>
        </w:rPr>
      </w:pPr>
      <w:r w:rsidRPr="00E667FE">
        <w:rPr>
          <w:rFonts w:ascii="Times New Roman" w:hAnsi="Times New Roman"/>
          <w:b/>
          <w:sz w:val="24"/>
          <w:szCs w:val="24"/>
        </w:rPr>
        <w:t>SZCZEGÓŁOWY OPIS CZĘŚCI NR 1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hAnsi="Times New Roman"/>
          <w:sz w:val="24"/>
          <w:szCs w:val="24"/>
        </w:rPr>
        <w:t>1. Lokalizacja usługi - województwo mazowieckie, powiat otwocki, teren</w:t>
      </w:r>
      <w:r w:rsidRPr="00E667FE">
        <w:rPr>
          <w:rFonts w:ascii="Times New Roman" w:eastAsia="Calibri" w:hAnsi="Times New Roman"/>
          <w:sz w:val="24"/>
          <w:szCs w:val="24"/>
        </w:rPr>
        <w:t xml:space="preserve"> Mazowieckiego Parku Krajobrazowego, obszar Bagna Całowanie w obrębie ewidencyjnym Podbiel.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2. Powierzchnia obszaru objętego usługą wykaszania </w:t>
      </w:r>
      <w:r w:rsidR="00466D30">
        <w:rPr>
          <w:rFonts w:ascii="Times New Roman" w:eastAsia="Calibri" w:hAnsi="Times New Roman"/>
          <w:b/>
          <w:sz w:val="24"/>
          <w:szCs w:val="24"/>
        </w:rPr>
        <w:t>- łącznie 6,62</w:t>
      </w:r>
      <w:r w:rsidRPr="00E667FE">
        <w:rPr>
          <w:rFonts w:ascii="Times New Roman" w:eastAsia="Calibri" w:hAnsi="Times New Roman"/>
          <w:b/>
          <w:sz w:val="24"/>
          <w:szCs w:val="24"/>
        </w:rPr>
        <w:t xml:space="preserve"> ha hektarów</w:t>
      </w:r>
      <w:r w:rsidRPr="00E667FE">
        <w:rPr>
          <w:rFonts w:ascii="Times New Roman" w:eastAsia="Calibri" w:hAnsi="Times New Roman"/>
          <w:sz w:val="24"/>
          <w:szCs w:val="24"/>
        </w:rPr>
        <w:t>, w tym:</w:t>
      </w:r>
    </w:p>
    <w:p w:rsidR="00E667FE" w:rsidRPr="00576992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576992">
        <w:rPr>
          <w:rFonts w:ascii="Times New Roman" w:eastAsia="Calibri" w:hAnsi="Times New Roman"/>
          <w:sz w:val="24"/>
          <w:szCs w:val="24"/>
        </w:rPr>
        <w:t>2.1 w okresie od 01.08.2018</w:t>
      </w:r>
      <w:r w:rsidR="00CB2E6F" w:rsidRPr="00576992">
        <w:rPr>
          <w:rFonts w:ascii="Times New Roman" w:eastAsia="Calibri" w:hAnsi="Times New Roman"/>
          <w:sz w:val="24"/>
          <w:szCs w:val="24"/>
        </w:rPr>
        <w:t>, maksymalnie</w:t>
      </w:r>
      <w:r w:rsidR="005003CA" w:rsidRPr="00576992">
        <w:rPr>
          <w:rFonts w:ascii="Times New Roman" w:eastAsia="Calibri" w:hAnsi="Times New Roman"/>
          <w:sz w:val="24"/>
          <w:szCs w:val="24"/>
        </w:rPr>
        <w:t xml:space="preserve"> do dnia 30.11</w:t>
      </w:r>
      <w:r w:rsidRPr="00576992">
        <w:rPr>
          <w:rFonts w:ascii="Times New Roman" w:eastAsia="Calibri" w:hAnsi="Times New Roman"/>
          <w:sz w:val="24"/>
          <w:szCs w:val="24"/>
        </w:rPr>
        <w:t>.2018 r. działki ewidencyjne: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197 - pow. 2,32 ha, 864 - pow. 0,52 ha,  587 - pow. 0,36 ha, 673 pow. - 1,44 ha,</w:t>
      </w:r>
      <w:r w:rsidR="00466D30">
        <w:rPr>
          <w:rFonts w:ascii="Times New Roman" w:hAnsi="Times New Roman"/>
          <w:sz w:val="24"/>
          <w:szCs w:val="24"/>
        </w:rPr>
        <w:t xml:space="preserve"> 26</w:t>
      </w:r>
      <w:r w:rsidRPr="00E667FE">
        <w:rPr>
          <w:rFonts w:ascii="Times New Roman" w:hAnsi="Times New Roman"/>
          <w:sz w:val="24"/>
          <w:szCs w:val="24"/>
        </w:rPr>
        <w:t xml:space="preserve">2-273 - </w:t>
      </w:r>
      <w:r w:rsidR="00466D30">
        <w:rPr>
          <w:rFonts w:ascii="Times New Roman" w:eastAsia="Calibri" w:hAnsi="Times New Roman"/>
          <w:sz w:val="24"/>
          <w:szCs w:val="24"/>
        </w:rPr>
        <w:t>pow. 1,98 ha, razem 6,62</w:t>
      </w:r>
      <w:r w:rsidRPr="00E667FE">
        <w:rPr>
          <w:rFonts w:ascii="Times New Roman" w:eastAsia="Calibri" w:hAnsi="Times New Roman"/>
          <w:sz w:val="24"/>
          <w:szCs w:val="24"/>
        </w:rPr>
        <w:t xml:space="preserve"> ha, 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OPIS WARUNKÓW TERENOWYCH: torfowisko niskie porośnięte trawami, turzycami i roślinnością zielną, miejscami drobne zarośla wierzbowe.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3. Powierzchnia obszaru objętego usługą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 xml:space="preserve"> - </w:t>
      </w:r>
      <w:r w:rsidRPr="00E667FE">
        <w:rPr>
          <w:rFonts w:ascii="Times New Roman" w:eastAsia="Calibri" w:hAnsi="Times New Roman"/>
          <w:b/>
          <w:sz w:val="24"/>
          <w:szCs w:val="24"/>
        </w:rPr>
        <w:t>łącznie 4,43 hektarów</w:t>
      </w:r>
      <w:r w:rsidRPr="00E667FE">
        <w:rPr>
          <w:rFonts w:ascii="Times New Roman" w:eastAsia="Calibri" w:hAnsi="Times New Roman"/>
          <w:sz w:val="24"/>
          <w:szCs w:val="24"/>
        </w:rPr>
        <w:t>, w tym:</w:t>
      </w:r>
    </w:p>
    <w:p w:rsidR="005003CA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3.1. </w:t>
      </w:r>
      <w:r w:rsidRPr="00576992">
        <w:rPr>
          <w:rFonts w:ascii="Times New Roman" w:eastAsia="Calibri" w:hAnsi="Times New Roman"/>
          <w:sz w:val="24"/>
          <w:szCs w:val="24"/>
        </w:rPr>
        <w:t>w okresie od dnia podpisania umowy do dnia 28.02.2018 r. działki ewidencyjne:, 197 -</w:t>
      </w:r>
      <w:r w:rsidRPr="00E667FE">
        <w:rPr>
          <w:rFonts w:ascii="Times New Roman" w:eastAsia="Calibri" w:hAnsi="Times New Roman"/>
          <w:sz w:val="24"/>
          <w:szCs w:val="24"/>
        </w:rPr>
        <w:t xml:space="preserve"> 2,32 ha, 262-273 - pow. 1,13 ha, 587 - pow. 0,27 ha, 6</w:t>
      </w:r>
      <w:r w:rsidR="005003CA">
        <w:rPr>
          <w:rFonts w:ascii="Times New Roman" w:eastAsia="Calibri" w:hAnsi="Times New Roman"/>
          <w:sz w:val="24"/>
          <w:szCs w:val="24"/>
        </w:rPr>
        <w:t>73 pow. 0,71 ha,  razem 4,43 ha.</w:t>
      </w:r>
      <w:r w:rsidRPr="00E667FE">
        <w:rPr>
          <w:rFonts w:ascii="Times New Roman" w:eastAsia="Calibri" w:hAnsi="Times New Roman"/>
          <w:sz w:val="24"/>
          <w:szCs w:val="24"/>
        </w:rPr>
        <w:t xml:space="preserve"> 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OPIS WARUNKÓW TERENOWYCH: torfowisko niskie porośnięte zaroślami wierzbowymi i olszowymi.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4. Powierzchnia obszaru objętego usługą pielęgnacji siedlisk zadrzewionych -  </w:t>
      </w:r>
      <w:r w:rsidRPr="00E667FE">
        <w:rPr>
          <w:rFonts w:ascii="Times New Roman" w:eastAsia="Calibri" w:hAnsi="Times New Roman"/>
          <w:b/>
          <w:sz w:val="24"/>
          <w:szCs w:val="24"/>
        </w:rPr>
        <w:t>łącznie 8,00 hektarów</w:t>
      </w:r>
      <w:r w:rsidRPr="00E667FE">
        <w:rPr>
          <w:rFonts w:ascii="Times New Roman" w:eastAsia="Calibri" w:hAnsi="Times New Roman"/>
          <w:sz w:val="24"/>
          <w:szCs w:val="24"/>
        </w:rPr>
        <w:t>, w tym: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4.1. w okre</w:t>
      </w:r>
      <w:r w:rsidRPr="00576992">
        <w:rPr>
          <w:rFonts w:ascii="Times New Roman" w:eastAsia="Calibri" w:hAnsi="Times New Roman"/>
          <w:sz w:val="24"/>
          <w:szCs w:val="24"/>
        </w:rPr>
        <w:t xml:space="preserve">sie od dnia podpisania umowy do dnia 28.02.2018 </w:t>
      </w:r>
      <w:proofErr w:type="spellStart"/>
      <w:r w:rsidRPr="00576992">
        <w:rPr>
          <w:rFonts w:ascii="Times New Roman" w:eastAsia="Calibri" w:hAnsi="Times New Roman"/>
          <w:sz w:val="24"/>
          <w:szCs w:val="24"/>
        </w:rPr>
        <w:t>r</w:t>
      </w:r>
      <w:proofErr w:type="spellEnd"/>
      <w:r w:rsidRPr="00576992">
        <w:rPr>
          <w:rFonts w:ascii="Times New Roman" w:eastAsia="Calibri" w:hAnsi="Times New Roman"/>
          <w:sz w:val="24"/>
          <w:szCs w:val="24"/>
        </w:rPr>
        <w:t xml:space="preserve"> działki ewidencyjne:, 197 - </w:t>
      </w:r>
      <w:r w:rsidRPr="00E667FE">
        <w:rPr>
          <w:rFonts w:ascii="Times New Roman" w:eastAsia="Calibri" w:hAnsi="Times New Roman"/>
          <w:sz w:val="24"/>
          <w:szCs w:val="24"/>
        </w:rPr>
        <w:t>5,30 ha, 584 - pow. 0,70 ha, 673 pow. 2,00 ha, razem 8,00 ha.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OPIS WARUNKÓW TERENOWYCH: torfowisko niskie porośnięte siedliskami zadrzewionymi głównie olszą czarną.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lastRenderedPageBreak/>
        <w:t>5. Sprzęt udostępniony Wykonawcy przez Zamawiającego: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Zamawiający udostępni następujący sprzęt do wykonania ww. prac: ciągnik rolniczy marki SALEK VEGA47HP, ładowacz czołowy SALEK ND5060, przyczepa SALEK ANS1900, tylna kosiarka bijakowa SALEK MUL130, rozdrabniacz gałęzi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Inventor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 xml:space="preserve"> RT73R. Rok produkcji sprzętu</w:t>
      </w:r>
      <w:r w:rsidRPr="00E667FE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Pr="00E667FE">
        <w:rPr>
          <w:rFonts w:ascii="Times New Roman" w:eastAsia="Calibri" w:hAnsi="Times New Roman"/>
          <w:sz w:val="24"/>
          <w:szCs w:val="24"/>
        </w:rPr>
        <w:t>2017. Lokalizacja sprzętu: siedziba Mazowieckiego Zespołu Parków Krajobrazowych w Otwocku. Transport sprzętu i jego koszt do i z miejsca świadczenia usług pokrywa Wykonawca i odbywa się na jego ryzyko.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b/>
          <w:sz w:val="24"/>
          <w:szCs w:val="24"/>
        </w:rPr>
        <w:t>Zamawiający zastrzega, że wszelkie koszty eksploatacyjne, w tym koszty napraw pozagwarancyjnych w sposób gwarantujący brak utraty gwarancji producenta (z wyłączeniem okresowych przeglądów gwarancyjnych), w trakcie użytkowania sprzętu do wykonania zamówienia ponosi Wykonawca.</w:t>
      </w:r>
      <w:r w:rsidRPr="00E667FE">
        <w:rPr>
          <w:rFonts w:ascii="Times New Roman" w:eastAsia="Calibri" w:hAnsi="Times New Roman"/>
          <w:sz w:val="24"/>
          <w:szCs w:val="24"/>
        </w:rPr>
        <w:t xml:space="preserve"> Wykonawca zobowiązany będzie do użytkowania sprzętu zgodnie z instrukcjami obsługi i wyłącznie do wykonania zamówienia. Po wykonaniu zamówienia Wykonawca zwróci w pełni sprawny sprzęt Zamawiającemu. Przekazanie i odbiór sprzętu nastąpi protokolarnie. 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Sprzęt, w tym odzież robocza oraz zasoby ludzkie i preparaty techniczne (ochrony roślin, grzybowe, itp.) niezbędne do prawidłowego wykonania zamówienia, niewymienione w pkt. 5, w całości wymagane są od Wykonawcy, a ich koszt musi być wkalkulowany w cenę ryczałtową oferty. Za niewłaściwe skalkulowanie ceny oferty pełną odpowiedzialność ponosi Wykonawca.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7. Zakres czynności niezbędnych do wykonania w ramach usługi: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7.1. wykaszania: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a) jednokrotne wykoszenie powierzchni przy pomocy kosiarki z rozdrobnieniem i równomiernym rozsypaniem zielonej masy na powierzchni koszonej,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7.2.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>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a) jednokrotne wycięcie zarośli na powierzchni roboczej do poziomu gruntu</w:t>
      </w:r>
    </w:p>
    <w:p w:rsidR="00E667FE" w:rsidRPr="00E667FE" w:rsidRDefault="00466D30" w:rsidP="00E667FE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b) jednokrotne </w:t>
      </w:r>
      <w:proofErr w:type="spellStart"/>
      <w:r>
        <w:rPr>
          <w:rFonts w:ascii="Times New Roman" w:eastAsia="Calibri" w:hAnsi="Times New Roman"/>
          <w:sz w:val="24"/>
          <w:szCs w:val="24"/>
        </w:rPr>
        <w:t>zrę</w:t>
      </w:r>
      <w:r w:rsidR="00E667FE" w:rsidRPr="00E667FE">
        <w:rPr>
          <w:rFonts w:ascii="Times New Roman" w:eastAsia="Calibri" w:hAnsi="Times New Roman"/>
          <w:sz w:val="24"/>
          <w:szCs w:val="24"/>
        </w:rPr>
        <w:t>bkowanie</w:t>
      </w:r>
      <w:proofErr w:type="spellEnd"/>
      <w:r w:rsidR="00E667FE" w:rsidRPr="00E667FE">
        <w:rPr>
          <w:rFonts w:ascii="Times New Roman" w:eastAsia="Calibri" w:hAnsi="Times New Roman"/>
          <w:sz w:val="24"/>
          <w:szCs w:val="24"/>
        </w:rPr>
        <w:t xml:space="preserve"> usuniętych zarośli wraz z rozrzuceniem równomiernie na powierzchni,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c) jednokrotne zabezpieczenie pniaków po usuniętych zaroślach naturalnym preparatem grzybowym rozkładającym drewno - koszt zakupu preparatu pokrywa wykonawca,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7.3. pielęgnacji siedlisk zadrzewionych: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a) jednokrotne wycięcie drzew, odrosli i krzewów wskazanych przez Zamawiającego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b) transport części biomasy (drewna) w ilości maksymalnie 25 m</w:t>
      </w:r>
      <w:r w:rsidRPr="00E667FE">
        <w:rPr>
          <w:rFonts w:ascii="Times New Roman" w:eastAsia="Calibri" w:hAnsi="Times New Roman"/>
          <w:sz w:val="24"/>
          <w:szCs w:val="24"/>
          <w:vertAlign w:val="superscript"/>
        </w:rPr>
        <w:t>3</w:t>
      </w:r>
      <w:r w:rsidRPr="00E667FE">
        <w:rPr>
          <w:rFonts w:ascii="Times New Roman" w:eastAsia="Calibri" w:hAnsi="Times New Roman"/>
          <w:sz w:val="24"/>
          <w:szCs w:val="24"/>
        </w:rPr>
        <w:t xml:space="preserve"> do miejsca wskazanego przez Zamawiającego, na odległość nie większą jak 25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km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>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</w:p>
    <w:p w:rsidR="00E667FE" w:rsidRPr="00E667FE" w:rsidRDefault="00E667FE" w:rsidP="00E667FE">
      <w:pPr>
        <w:jc w:val="center"/>
        <w:rPr>
          <w:rFonts w:ascii="Times New Roman" w:hAnsi="Times New Roman"/>
          <w:b/>
          <w:sz w:val="24"/>
          <w:szCs w:val="24"/>
        </w:rPr>
      </w:pPr>
      <w:r w:rsidRPr="00E667FE">
        <w:rPr>
          <w:rFonts w:ascii="Times New Roman" w:hAnsi="Times New Roman"/>
          <w:b/>
          <w:sz w:val="24"/>
          <w:szCs w:val="24"/>
        </w:rPr>
        <w:lastRenderedPageBreak/>
        <w:t>SZCZEGÓŁOWY OPIS CZĘŚCI NR 2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hAnsi="Times New Roman"/>
          <w:sz w:val="24"/>
          <w:szCs w:val="24"/>
        </w:rPr>
        <w:t>1. Lokalizacja usługi - województwo mazowieckie, teren</w:t>
      </w:r>
      <w:r w:rsidRPr="00E667FE">
        <w:rPr>
          <w:rFonts w:ascii="Times New Roman" w:eastAsia="Calibri" w:hAnsi="Times New Roman"/>
          <w:sz w:val="24"/>
          <w:szCs w:val="24"/>
        </w:rPr>
        <w:t xml:space="preserve"> Nadbużańskiego Parku Krajobrazowego, na obszarze następujących gmin: Korczew, Sadowne, Sterdyń, Ceranów.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E667FE">
        <w:rPr>
          <w:rFonts w:ascii="Times New Roman" w:eastAsia="Calibri" w:hAnsi="Times New Roman"/>
          <w:b/>
          <w:sz w:val="24"/>
          <w:szCs w:val="24"/>
        </w:rPr>
        <w:t xml:space="preserve">UWAGA! Szczegółowa lokalizacja usług niezbędnych do wykonania w ramach zamówienia zostanie przekazana </w:t>
      </w:r>
      <w:r w:rsidRPr="005C68DC">
        <w:rPr>
          <w:rFonts w:ascii="Times New Roman" w:eastAsia="Calibri" w:hAnsi="Times New Roman"/>
          <w:b/>
          <w:sz w:val="24"/>
          <w:szCs w:val="24"/>
        </w:rPr>
        <w:t>Wykonawcy do dnia 30.06.2018 r.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2. Powierzchnia obszaru objętego usługą wykaszania - łącznie ok. 8,00 hektarów, w maksymalnie 10 lokalizacjach.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OPIS WARUNKÓW TERENOWYCH: wilgotne łąki nadbużańskie.</w:t>
      </w:r>
    </w:p>
    <w:p w:rsidR="00E667FE" w:rsidRPr="00B467B6" w:rsidRDefault="00E667FE" w:rsidP="00B467B6">
      <w:pPr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3</w:t>
      </w:r>
      <w:r w:rsidRPr="00B467B6">
        <w:rPr>
          <w:rFonts w:ascii="Times New Roman" w:eastAsia="Calibri" w:hAnsi="Times New Roman"/>
          <w:sz w:val="24"/>
          <w:szCs w:val="24"/>
        </w:rPr>
        <w:t xml:space="preserve">. Powierzchnia obszaru objętego usługą </w:t>
      </w:r>
      <w:proofErr w:type="spellStart"/>
      <w:r w:rsidRPr="00B467B6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Pr="00B467B6">
        <w:rPr>
          <w:rFonts w:ascii="Times New Roman" w:eastAsia="Calibri" w:hAnsi="Times New Roman"/>
          <w:sz w:val="24"/>
          <w:szCs w:val="24"/>
        </w:rPr>
        <w:t xml:space="preserve"> - łącznie ok. 2,00 hektary, w maksymalnie  w 3 lokalizacjach</w:t>
      </w:r>
      <w:r w:rsidR="00B467B6" w:rsidRPr="00B467B6">
        <w:rPr>
          <w:rFonts w:ascii="Times New Roman" w:eastAsia="Calibri" w:hAnsi="Times New Roman"/>
          <w:sz w:val="24"/>
          <w:szCs w:val="24"/>
        </w:rPr>
        <w:t xml:space="preserve"> </w:t>
      </w:r>
      <w:r w:rsidR="00B467B6" w:rsidRPr="005C68DC">
        <w:rPr>
          <w:rFonts w:ascii="Times New Roman" w:eastAsia="Calibri" w:hAnsi="Times New Roman"/>
          <w:sz w:val="24"/>
          <w:szCs w:val="24"/>
        </w:rPr>
        <w:t xml:space="preserve">w okresie od dnia </w:t>
      </w:r>
      <w:r w:rsidR="005C68DC" w:rsidRPr="005C68DC">
        <w:rPr>
          <w:rFonts w:ascii="Times New Roman" w:eastAsia="Calibri" w:hAnsi="Times New Roman"/>
          <w:sz w:val="24"/>
          <w:szCs w:val="24"/>
        </w:rPr>
        <w:t>01.08.2018 r.</w:t>
      </w:r>
      <w:r w:rsidR="00B467B6" w:rsidRPr="005C68DC">
        <w:rPr>
          <w:rFonts w:ascii="Times New Roman" w:eastAsia="Calibri" w:hAnsi="Times New Roman"/>
          <w:sz w:val="24"/>
          <w:szCs w:val="24"/>
        </w:rPr>
        <w:t xml:space="preserve"> do maksymalnie 30.11.2018 r. z zachowaniem okresu ochronnego. </w:t>
      </w:r>
      <w:r w:rsidR="00B467B6" w:rsidRPr="005C68DC">
        <w:rPr>
          <w:rFonts w:ascii="Times New Roman" w:hAnsi="Times New Roman"/>
          <w:sz w:val="24"/>
          <w:szCs w:val="24"/>
        </w:rPr>
        <w:t>Drzewa i krzewy można usunąć w przypadku spełnienia wymagań Rozporządzenia Ministra Środowiska z dnia 12 października 2011 r.  w sprawie ochrony gatunkowej zwierząt (</w:t>
      </w:r>
      <w:r w:rsidR="00B467B6" w:rsidRPr="005C68DC">
        <w:rPr>
          <w:rFonts w:ascii="Times New Roman" w:hAnsi="Times New Roman"/>
          <w:i/>
          <w:sz w:val="24"/>
          <w:szCs w:val="24"/>
        </w:rPr>
        <w:t>Dz. U. Nr 237, poz. 1419</w:t>
      </w:r>
      <w:r w:rsidR="00B467B6" w:rsidRPr="005C68DC">
        <w:rPr>
          <w:rFonts w:ascii="Times New Roman" w:hAnsi="Times New Roman"/>
          <w:sz w:val="24"/>
          <w:szCs w:val="24"/>
        </w:rPr>
        <w:t>) tj. po</w:t>
      </w:r>
      <w:r w:rsidR="005C68DC" w:rsidRPr="005C68DC">
        <w:rPr>
          <w:rFonts w:ascii="Times New Roman" w:hAnsi="Times New Roman"/>
          <w:sz w:val="24"/>
          <w:szCs w:val="24"/>
        </w:rPr>
        <w:t>d</w:t>
      </w:r>
      <w:r w:rsidR="00B467B6" w:rsidRPr="005C68DC">
        <w:rPr>
          <w:rFonts w:ascii="Times New Roman" w:hAnsi="Times New Roman"/>
          <w:sz w:val="24"/>
          <w:szCs w:val="24"/>
        </w:rPr>
        <w:t xml:space="preserve"> warunkiem przestrzegania zakazu umyślnego niszczenia jaj, postaci młodocianych i form rozwojowych; niszczenia siedlisk i ostoi; niszczenia gniazd, mrowisk, nor, legowisk, żerem (§7 </w:t>
      </w:r>
      <w:proofErr w:type="spellStart"/>
      <w:r w:rsidR="00B467B6" w:rsidRPr="005C68DC">
        <w:rPr>
          <w:rFonts w:ascii="Times New Roman" w:hAnsi="Times New Roman"/>
          <w:sz w:val="24"/>
          <w:szCs w:val="24"/>
        </w:rPr>
        <w:t>pkt</w:t>
      </w:r>
      <w:proofErr w:type="spellEnd"/>
      <w:r w:rsidR="00B467B6" w:rsidRPr="005C68DC">
        <w:rPr>
          <w:rFonts w:ascii="Times New Roman" w:hAnsi="Times New Roman"/>
          <w:sz w:val="24"/>
          <w:szCs w:val="24"/>
        </w:rPr>
        <w:t xml:space="preserve"> 5, 6, 7, 8)  zwierząt należących do gatunków dziko występujących wymienionych w załączniku nr 1, 2 , 3 i 5  do rozporządzenia. 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OPIS WARUNKÓW TERENOWYCH: zarośla wierzbowe, olszowe i inne wśród nadbużańskich łąk.</w:t>
      </w:r>
    </w:p>
    <w:p w:rsidR="0044080E" w:rsidRPr="00CB2E6F" w:rsidRDefault="00E667FE" w:rsidP="00E667FE">
      <w:pPr>
        <w:jc w:val="both"/>
        <w:rPr>
          <w:rFonts w:ascii="Times New Roman" w:eastAsia="Calibri" w:hAnsi="Times New Roman"/>
          <w:color w:val="FF0000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5. Termin wykonania usługi -</w:t>
      </w:r>
      <w:r w:rsidRPr="00E667FE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Pr="005C68DC">
        <w:rPr>
          <w:rFonts w:ascii="Times New Roman" w:eastAsia="Calibri" w:hAnsi="Times New Roman"/>
          <w:sz w:val="24"/>
          <w:szCs w:val="24"/>
        </w:rPr>
        <w:t xml:space="preserve">w okresie </w:t>
      </w:r>
      <w:r w:rsidR="0044080E" w:rsidRPr="005C68DC">
        <w:rPr>
          <w:rFonts w:ascii="Times New Roman" w:eastAsia="Calibri" w:hAnsi="Times New Roman"/>
          <w:sz w:val="24"/>
          <w:szCs w:val="24"/>
        </w:rPr>
        <w:t xml:space="preserve">od dnia 01.08.2018 r. </w:t>
      </w:r>
      <w:r w:rsidR="005003CA" w:rsidRPr="005C68DC">
        <w:rPr>
          <w:rFonts w:ascii="Times New Roman" w:eastAsia="Calibri" w:hAnsi="Times New Roman"/>
          <w:sz w:val="24"/>
          <w:szCs w:val="24"/>
        </w:rPr>
        <w:t>do maksymalnie 30.11</w:t>
      </w:r>
      <w:r w:rsidR="00CB2E6F" w:rsidRPr="005C68DC">
        <w:rPr>
          <w:rFonts w:ascii="Times New Roman" w:eastAsia="Calibri" w:hAnsi="Times New Roman"/>
          <w:sz w:val="24"/>
          <w:szCs w:val="24"/>
        </w:rPr>
        <w:t>.2018 r.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6. Sprzęt udostępniony Wykonawcy przez Zamawiającego: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E667FE">
        <w:rPr>
          <w:rFonts w:ascii="Times New Roman" w:eastAsia="Calibri" w:hAnsi="Times New Roman"/>
          <w:b/>
          <w:sz w:val="24"/>
          <w:szCs w:val="24"/>
        </w:rPr>
        <w:t>Zamawiający do świadczenia usługi nie udostępnia Wykonawcy sprzętu w ramach tej części.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Sprzęt, w tym odzież robocza oraz zasoby ludzkie i preparaty techniczne (ochrony roślin, grzybowe, itp.) niezbędne do prawidłowego wykonania zamówienia, w całości wymagane są od Wykonawcy, a ich koszt musi być wkalkulowany w cenę ryczałtową oferty. Za niewłaściwe skalkulowanie ceny oferty pełną odpowiedzialność ponosi Wykonawca.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7. Zakres czynności niezbędnych do wykonania w ramach usługi: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7.1. wykaszania: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a) jednokrotne wykoszenie powierzchni przy pomocy kosiarki z rozdrobnieniem i równomiernym rozsypaniem zielonej masy na powierzchni koszonej lub zabraniem zielonej masy z powierzchni koszonej i jej zutylizowaniem zgodnie z przepisami.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7.2.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>: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lastRenderedPageBreak/>
        <w:t>a)  jednokrotne wycięcie zarośli na powierzchni roboczej do poziomu gruntu</w:t>
      </w:r>
    </w:p>
    <w:p w:rsidR="00E667FE" w:rsidRPr="00E667FE" w:rsidRDefault="00E667FE" w:rsidP="00E667FE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 xml:space="preserve">b)  jednokrotne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zrębkowanie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 xml:space="preserve"> usuniętych zarośli wraz z rozrzuceniem równomiernie na powierzchni lub zabraniem zrębków z powierzchni </w:t>
      </w:r>
      <w:proofErr w:type="spellStart"/>
      <w:r w:rsidRPr="00E667FE">
        <w:rPr>
          <w:rFonts w:ascii="Times New Roman" w:eastAsia="Calibri" w:hAnsi="Times New Roman"/>
          <w:sz w:val="24"/>
          <w:szCs w:val="24"/>
        </w:rPr>
        <w:t>odkrzaczanej</w:t>
      </w:r>
      <w:proofErr w:type="spellEnd"/>
      <w:r w:rsidRPr="00E667FE">
        <w:rPr>
          <w:rFonts w:ascii="Times New Roman" w:eastAsia="Calibri" w:hAnsi="Times New Roman"/>
          <w:sz w:val="24"/>
          <w:szCs w:val="24"/>
        </w:rPr>
        <w:t>, ewentualnie zabraniem usuniętych zarośli z powierzchni działek roboczych.</w:t>
      </w:r>
    </w:p>
    <w:p w:rsidR="006E1DAA" w:rsidRDefault="00E667FE" w:rsidP="0036698F">
      <w:pPr>
        <w:jc w:val="both"/>
        <w:rPr>
          <w:rFonts w:ascii="Times New Roman" w:eastAsia="Calibri" w:hAnsi="Times New Roman"/>
          <w:sz w:val="24"/>
          <w:szCs w:val="24"/>
        </w:rPr>
      </w:pPr>
      <w:r w:rsidRPr="00E667FE">
        <w:rPr>
          <w:rFonts w:ascii="Times New Roman" w:eastAsia="Calibri" w:hAnsi="Times New Roman"/>
          <w:sz w:val="24"/>
          <w:szCs w:val="24"/>
        </w:rPr>
        <w:t>c) jednokrotne zabezpieczenie pniaków po usuniętych zaroślach naturalnym preparatem grzybowym rozkładającym drewno - koszt zakupu preparatu pokrywa wykonawca.</w:t>
      </w:r>
    </w:p>
    <w:p w:rsidR="006E1DAA" w:rsidRPr="006E1DAA" w:rsidRDefault="006E1DAA" w:rsidP="0036698F">
      <w:pPr>
        <w:jc w:val="both"/>
        <w:rPr>
          <w:rFonts w:ascii="Times New Roman" w:eastAsia="Calibri" w:hAnsi="Times New Roman"/>
          <w:b/>
          <w:sz w:val="24"/>
          <w:szCs w:val="24"/>
        </w:rPr>
      </w:pPr>
    </w:p>
    <w:sectPr w:rsidR="006E1DAA" w:rsidRPr="006E1DAA" w:rsidSect="006C0DF4">
      <w:headerReference w:type="default" r:id="rId7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7A5" w:rsidRDefault="006917A5" w:rsidP="006C0DF4">
      <w:pPr>
        <w:spacing w:after="0" w:line="240" w:lineRule="auto"/>
      </w:pPr>
      <w:r>
        <w:separator/>
      </w:r>
    </w:p>
  </w:endnote>
  <w:endnote w:type="continuationSeparator" w:id="0">
    <w:p w:rsidR="006917A5" w:rsidRDefault="006917A5" w:rsidP="006C0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7A5" w:rsidRDefault="006917A5" w:rsidP="006C0DF4">
      <w:pPr>
        <w:spacing w:after="0" w:line="240" w:lineRule="auto"/>
      </w:pPr>
      <w:r>
        <w:separator/>
      </w:r>
    </w:p>
  </w:footnote>
  <w:footnote w:type="continuationSeparator" w:id="0">
    <w:p w:rsidR="006917A5" w:rsidRDefault="006917A5" w:rsidP="006C0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F4" w:rsidRDefault="006C0DF4" w:rsidP="006C0DF4">
    <w:pPr>
      <w:pStyle w:val="Nagwek"/>
      <w:jc w:val="center"/>
    </w:pPr>
    <w:r w:rsidRPr="006C0DF4">
      <w:rPr>
        <w:noProof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7333"/>
    <w:rsid w:val="00030D0E"/>
    <w:rsid w:val="0003273A"/>
    <w:rsid w:val="00037CCB"/>
    <w:rsid w:val="00042FDD"/>
    <w:rsid w:val="00043E70"/>
    <w:rsid w:val="00070CC8"/>
    <w:rsid w:val="000768CB"/>
    <w:rsid w:val="00081903"/>
    <w:rsid w:val="000B32E0"/>
    <w:rsid w:val="00100A5F"/>
    <w:rsid w:val="00107425"/>
    <w:rsid w:val="00112400"/>
    <w:rsid w:val="00137500"/>
    <w:rsid w:val="00154D84"/>
    <w:rsid w:val="00175BF1"/>
    <w:rsid w:val="00192057"/>
    <w:rsid w:val="001B49EE"/>
    <w:rsid w:val="001C60BC"/>
    <w:rsid w:val="001F0526"/>
    <w:rsid w:val="00205A24"/>
    <w:rsid w:val="002064EB"/>
    <w:rsid w:val="00241BC8"/>
    <w:rsid w:val="00256F2B"/>
    <w:rsid w:val="00295775"/>
    <w:rsid w:val="0029786B"/>
    <w:rsid w:val="002B0D51"/>
    <w:rsid w:val="002B1CEA"/>
    <w:rsid w:val="002D4CF2"/>
    <w:rsid w:val="002E491B"/>
    <w:rsid w:val="002E7333"/>
    <w:rsid w:val="002E755C"/>
    <w:rsid w:val="00314D73"/>
    <w:rsid w:val="0036698F"/>
    <w:rsid w:val="003A5206"/>
    <w:rsid w:val="003D4A4D"/>
    <w:rsid w:val="003E7EB4"/>
    <w:rsid w:val="00416F48"/>
    <w:rsid w:val="00424589"/>
    <w:rsid w:val="0042579B"/>
    <w:rsid w:val="0044080E"/>
    <w:rsid w:val="00466D30"/>
    <w:rsid w:val="00495D04"/>
    <w:rsid w:val="00495DA9"/>
    <w:rsid w:val="00496775"/>
    <w:rsid w:val="004D73C7"/>
    <w:rsid w:val="005003CA"/>
    <w:rsid w:val="00576992"/>
    <w:rsid w:val="005C34BD"/>
    <w:rsid w:val="005C68DC"/>
    <w:rsid w:val="005D7287"/>
    <w:rsid w:val="005E4758"/>
    <w:rsid w:val="005F2E75"/>
    <w:rsid w:val="005F3D26"/>
    <w:rsid w:val="0060333F"/>
    <w:rsid w:val="00605F28"/>
    <w:rsid w:val="00621625"/>
    <w:rsid w:val="0063007B"/>
    <w:rsid w:val="006719F1"/>
    <w:rsid w:val="006917A5"/>
    <w:rsid w:val="006A4388"/>
    <w:rsid w:val="006C0DF4"/>
    <w:rsid w:val="006E1DAA"/>
    <w:rsid w:val="00701758"/>
    <w:rsid w:val="0071175B"/>
    <w:rsid w:val="00750C50"/>
    <w:rsid w:val="00752D87"/>
    <w:rsid w:val="007A4392"/>
    <w:rsid w:val="007B777A"/>
    <w:rsid w:val="007D5D2D"/>
    <w:rsid w:val="007D6810"/>
    <w:rsid w:val="007E0F43"/>
    <w:rsid w:val="007E30CA"/>
    <w:rsid w:val="00850AE7"/>
    <w:rsid w:val="00894ED7"/>
    <w:rsid w:val="008C023E"/>
    <w:rsid w:val="008E619A"/>
    <w:rsid w:val="00907B7B"/>
    <w:rsid w:val="00922EDA"/>
    <w:rsid w:val="009732D3"/>
    <w:rsid w:val="009B0139"/>
    <w:rsid w:val="009B3769"/>
    <w:rsid w:val="009F7746"/>
    <w:rsid w:val="00A72EF9"/>
    <w:rsid w:val="00A9442C"/>
    <w:rsid w:val="00AE04B4"/>
    <w:rsid w:val="00AF5EA5"/>
    <w:rsid w:val="00B03B44"/>
    <w:rsid w:val="00B23B39"/>
    <w:rsid w:val="00B3245B"/>
    <w:rsid w:val="00B42C22"/>
    <w:rsid w:val="00B467B6"/>
    <w:rsid w:val="00B54F8A"/>
    <w:rsid w:val="00B5555D"/>
    <w:rsid w:val="00BB0376"/>
    <w:rsid w:val="00BB78B0"/>
    <w:rsid w:val="00BD2DC2"/>
    <w:rsid w:val="00C64AAF"/>
    <w:rsid w:val="00C64B4B"/>
    <w:rsid w:val="00CB0374"/>
    <w:rsid w:val="00CB0C9B"/>
    <w:rsid w:val="00CB2E6F"/>
    <w:rsid w:val="00CD189E"/>
    <w:rsid w:val="00D044EE"/>
    <w:rsid w:val="00D31E89"/>
    <w:rsid w:val="00D3737E"/>
    <w:rsid w:val="00D6730B"/>
    <w:rsid w:val="00D933A5"/>
    <w:rsid w:val="00DD5F84"/>
    <w:rsid w:val="00DF16C6"/>
    <w:rsid w:val="00DF2546"/>
    <w:rsid w:val="00DF3278"/>
    <w:rsid w:val="00E025BE"/>
    <w:rsid w:val="00E667FE"/>
    <w:rsid w:val="00E86F91"/>
    <w:rsid w:val="00EC4E9B"/>
    <w:rsid w:val="00F53829"/>
    <w:rsid w:val="00F64CFF"/>
    <w:rsid w:val="00FB59A5"/>
    <w:rsid w:val="00FD07F6"/>
    <w:rsid w:val="00FE1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7333"/>
    <w:rPr>
      <w:rFonts w:ascii="Calibri" w:eastAsia="Times New Roman" w:hAnsi="Calibr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C0D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0DF4"/>
    <w:rPr>
      <w:rFonts w:ascii="Calibri" w:eastAsia="Times New Roman" w:hAnsi="Calibr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C0D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0DF4"/>
    <w:rPr>
      <w:rFonts w:ascii="Calibri" w:eastAsia="Times New Roman" w:hAnsi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F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3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2E0"/>
    <w:rPr>
      <w:rFonts w:ascii="Calibri" w:eastAsia="Times New Roman" w:hAnsi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2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597B7-7D50-4760-A1D5-67BEFF9F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962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2018-01-24T09:56:00Z</dcterms:created>
  <dcterms:modified xsi:type="dcterms:W3CDTF">2018-01-25T07:23:00Z</dcterms:modified>
</cp:coreProperties>
</file>